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000" w:firstRow="0" w:lastRow="0" w:firstColumn="0" w:lastColumn="0" w:noHBand="0" w:noVBand="0"/>
      </w:tblPr>
      <w:tblGrid>
        <w:gridCol w:w="5703"/>
        <w:gridCol w:w="4296"/>
      </w:tblGrid>
      <w:tr w:rsidR="00FA592E" w:rsidRPr="00FA592E" w:rsidTr="00B504B8">
        <w:trPr>
          <w:trHeight w:val="3261"/>
          <w:jc w:val="right"/>
        </w:trPr>
        <w:tc>
          <w:tcPr>
            <w:tcW w:w="5703" w:type="dxa"/>
            <w:tcBorders>
              <w:top w:val="nil"/>
              <w:left w:val="nil"/>
              <w:bottom w:val="nil"/>
              <w:right w:val="nil"/>
            </w:tcBorders>
          </w:tcPr>
          <w:p w:rsidR="00FA592E" w:rsidRPr="00FA592E" w:rsidRDefault="00FA592E" w:rsidP="00FA592E">
            <w:pPr>
              <w:autoSpaceDE w:val="0"/>
              <w:autoSpaceDN w:val="0"/>
              <w:adjustRightInd w:val="0"/>
              <w:spacing w:after="0" w:line="240" w:lineRule="auto"/>
              <w:jc w:val="both"/>
              <w:rPr>
                <w:rFonts w:ascii="Arial" w:hAnsi="Arial" w:cs="Arial"/>
                <w:sz w:val="24"/>
                <w:szCs w:val="24"/>
              </w:rPr>
            </w:pPr>
          </w:p>
        </w:tc>
        <w:tc>
          <w:tcPr>
            <w:tcW w:w="4296" w:type="dxa"/>
            <w:tcBorders>
              <w:top w:val="nil"/>
              <w:left w:val="nil"/>
              <w:bottom w:val="nil"/>
              <w:right w:val="nil"/>
            </w:tcBorders>
          </w:tcPr>
          <w:p w:rsidR="00B504B8" w:rsidRDefault="00B504B8" w:rsidP="00B504B8">
            <w:pPr>
              <w:keepNext/>
              <w:spacing w:after="0"/>
              <w:jc w:val="both"/>
              <w:outlineLvl w:val="0"/>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540CE" w:rsidRPr="00E540CE">
              <w:rPr>
                <w:rFonts w:ascii="Times New Roman" w:eastAsia="Times New Roman" w:hAnsi="Times New Roman" w:cs="Times New Roman"/>
                <w:snapToGrid w:val="0"/>
                <w:sz w:val="24"/>
                <w:szCs w:val="24"/>
                <w:lang w:eastAsia="ru-RU"/>
              </w:rPr>
              <w:t>УТВЕРЖДАЮ</w:t>
            </w:r>
          </w:p>
          <w:p w:rsidR="00E540CE" w:rsidRDefault="00E540CE" w:rsidP="00B504B8">
            <w:pPr>
              <w:keepNext/>
              <w:spacing w:after="0"/>
              <w:jc w:val="both"/>
              <w:outlineLvl w:val="0"/>
              <w:rPr>
                <w:rFonts w:ascii="Times New Roman" w:eastAsia="Times New Roman" w:hAnsi="Times New Roman" w:cs="Times New Roman"/>
                <w:snapToGrid w:val="0"/>
                <w:sz w:val="24"/>
                <w:szCs w:val="24"/>
                <w:lang w:eastAsia="ru-RU"/>
              </w:rPr>
            </w:pPr>
            <w:proofErr w:type="spellStart"/>
            <w:r w:rsidRPr="00E540CE">
              <w:rPr>
                <w:rFonts w:ascii="Times New Roman" w:eastAsia="Times New Roman" w:hAnsi="Times New Roman" w:cs="Times New Roman"/>
                <w:snapToGrid w:val="0"/>
                <w:sz w:val="24"/>
                <w:szCs w:val="24"/>
                <w:lang w:eastAsia="ru-RU"/>
              </w:rPr>
              <w:t>И.о.заместителя</w:t>
            </w:r>
            <w:proofErr w:type="spellEnd"/>
            <w:r w:rsidRPr="00E540CE">
              <w:rPr>
                <w:rFonts w:ascii="Times New Roman" w:eastAsia="Times New Roman" w:hAnsi="Times New Roman" w:cs="Times New Roman"/>
                <w:snapToGrid w:val="0"/>
                <w:sz w:val="24"/>
                <w:szCs w:val="24"/>
                <w:lang w:eastAsia="ru-RU"/>
              </w:rPr>
              <w:t xml:space="preserve"> руководителя УФНС России</w:t>
            </w:r>
            <w:r w:rsidR="00B504B8">
              <w:rPr>
                <w:rFonts w:ascii="Times New Roman" w:eastAsia="Times New Roman" w:hAnsi="Times New Roman" w:cs="Times New Roman"/>
                <w:snapToGrid w:val="0"/>
                <w:sz w:val="24"/>
                <w:szCs w:val="24"/>
                <w:lang w:eastAsia="ru-RU"/>
              </w:rPr>
              <w:t xml:space="preserve"> </w:t>
            </w:r>
            <w:r w:rsidRPr="00E540CE">
              <w:rPr>
                <w:rFonts w:ascii="Times New Roman" w:eastAsia="Times New Roman" w:hAnsi="Times New Roman" w:cs="Times New Roman"/>
                <w:snapToGrid w:val="0"/>
                <w:sz w:val="24"/>
                <w:szCs w:val="24"/>
                <w:lang w:eastAsia="ru-RU"/>
              </w:rPr>
              <w:t>по Республике Башкортостан</w:t>
            </w:r>
          </w:p>
          <w:p w:rsidR="00B504B8" w:rsidRPr="00E540CE" w:rsidRDefault="00B504B8" w:rsidP="00B504B8">
            <w:pPr>
              <w:keepNext/>
              <w:spacing w:after="0"/>
              <w:jc w:val="both"/>
              <w:outlineLvl w:val="0"/>
              <w:rPr>
                <w:rFonts w:ascii="Times New Roman" w:eastAsia="Times New Roman" w:hAnsi="Times New Roman" w:cs="Times New Roman"/>
                <w:snapToGrid w:val="0"/>
                <w:sz w:val="24"/>
                <w:szCs w:val="24"/>
                <w:lang w:eastAsia="ru-RU"/>
              </w:rPr>
            </w:pPr>
          </w:p>
          <w:p w:rsidR="00E540CE" w:rsidRDefault="00E540CE" w:rsidP="00B504B8">
            <w:pPr>
              <w:keepNext/>
              <w:spacing w:after="0"/>
              <w:jc w:val="both"/>
              <w:outlineLvl w:val="0"/>
              <w:rPr>
                <w:rFonts w:ascii="Times New Roman" w:eastAsia="Times New Roman" w:hAnsi="Times New Roman" w:cs="Times New Roman"/>
                <w:snapToGrid w:val="0"/>
                <w:sz w:val="24"/>
                <w:szCs w:val="24"/>
                <w:lang w:eastAsia="ru-RU"/>
              </w:rPr>
            </w:pPr>
            <w:r w:rsidRPr="00E540CE">
              <w:rPr>
                <w:rFonts w:ascii="Times New Roman" w:eastAsia="Times New Roman" w:hAnsi="Times New Roman" w:cs="Times New Roman"/>
                <w:snapToGrid w:val="0"/>
                <w:sz w:val="24"/>
                <w:szCs w:val="24"/>
                <w:lang w:eastAsia="ru-RU"/>
              </w:rPr>
              <w:t>_________________ А.А. Арсланова</w:t>
            </w:r>
          </w:p>
          <w:p w:rsidR="00B504B8" w:rsidRPr="00E540CE" w:rsidRDefault="00B504B8" w:rsidP="00B504B8">
            <w:pPr>
              <w:keepNext/>
              <w:spacing w:after="0"/>
              <w:jc w:val="both"/>
              <w:outlineLvl w:val="0"/>
              <w:rPr>
                <w:rFonts w:ascii="Times New Roman" w:eastAsia="Times New Roman" w:hAnsi="Times New Roman" w:cs="Times New Roman"/>
                <w:snapToGrid w:val="0"/>
                <w:sz w:val="24"/>
                <w:szCs w:val="24"/>
                <w:lang w:eastAsia="ru-RU"/>
              </w:rPr>
            </w:pPr>
          </w:p>
          <w:p w:rsidR="00E540CE" w:rsidRPr="00E540CE" w:rsidRDefault="00E540CE" w:rsidP="00B504B8">
            <w:pPr>
              <w:keepNext/>
              <w:spacing w:after="0"/>
              <w:jc w:val="both"/>
              <w:outlineLvl w:val="0"/>
              <w:rPr>
                <w:rFonts w:ascii="Times New Roman" w:eastAsia="Times New Roman" w:hAnsi="Times New Roman" w:cs="Times New Roman"/>
                <w:snapToGrid w:val="0"/>
                <w:sz w:val="24"/>
                <w:szCs w:val="24"/>
                <w:lang w:eastAsia="ru-RU"/>
              </w:rPr>
            </w:pPr>
            <w:r w:rsidRPr="00E540CE">
              <w:rPr>
                <w:rFonts w:ascii="Times New Roman" w:eastAsia="Times New Roman" w:hAnsi="Times New Roman" w:cs="Times New Roman"/>
                <w:snapToGrid w:val="0"/>
                <w:sz w:val="24"/>
                <w:szCs w:val="24"/>
                <w:lang w:eastAsia="ru-RU"/>
              </w:rPr>
              <w:t xml:space="preserve">«____» </w:t>
            </w:r>
            <w:r w:rsidR="00003780">
              <w:rPr>
                <w:rFonts w:ascii="Times New Roman" w:eastAsia="Times New Roman" w:hAnsi="Times New Roman" w:cs="Times New Roman"/>
                <w:snapToGrid w:val="0"/>
                <w:sz w:val="24"/>
                <w:szCs w:val="24"/>
                <w:lang w:eastAsia="ru-RU"/>
              </w:rPr>
              <w:t>января</w:t>
            </w:r>
            <w:r w:rsidRPr="00E540CE">
              <w:rPr>
                <w:rFonts w:ascii="Times New Roman" w:eastAsia="Times New Roman" w:hAnsi="Times New Roman" w:cs="Times New Roman"/>
                <w:snapToGrid w:val="0"/>
                <w:sz w:val="24"/>
                <w:szCs w:val="24"/>
                <w:lang w:eastAsia="ru-RU"/>
              </w:rPr>
              <w:t xml:space="preserve"> 201</w:t>
            </w:r>
            <w:r w:rsidR="00003780">
              <w:rPr>
                <w:rFonts w:ascii="Times New Roman" w:eastAsia="Times New Roman" w:hAnsi="Times New Roman" w:cs="Times New Roman"/>
                <w:snapToGrid w:val="0"/>
                <w:sz w:val="24"/>
                <w:szCs w:val="24"/>
                <w:lang w:eastAsia="ru-RU"/>
              </w:rPr>
              <w:t>9</w:t>
            </w:r>
            <w:r w:rsidRPr="00E540CE">
              <w:rPr>
                <w:rFonts w:ascii="Times New Roman" w:eastAsia="Times New Roman" w:hAnsi="Times New Roman" w:cs="Times New Roman"/>
                <w:snapToGrid w:val="0"/>
                <w:sz w:val="24"/>
                <w:szCs w:val="24"/>
                <w:lang w:eastAsia="ru-RU"/>
              </w:rPr>
              <w:t xml:space="preserve"> г.</w:t>
            </w:r>
          </w:p>
          <w:p w:rsidR="00FA592E" w:rsidRPr="00FA592E" w:rsidRDefault="00FA592E" w:rsidP="00FA592E">
            <w:pPr>
              <w:autoSpaceDE w:val="0"/>
              <w:autoSpaceDN w:val="0"/>
              <w:adjustRightInd w:val="0"/>
              <w:spacing w:after="0" w:line="240" w:lineRule="auto"/>
              <w:jc w:val="center"/>
              <w:rPr>
                <w:rFonts w:ascii="Arial" w:hAnsi="Arial" w:cs="Arial"/>
                <w:sz w:val="24"/>
                <w:szCs w:val="24"/>
              </w:rPr>
            </w:pPr>
          </w:p>
        </w:tc>
      </w:tr>
    </w:tbl>
    <w:p w:rsidR="00487D97" w:rsidRPr="00487D97" w:rsidRDefault="00FA592E" w:rsidP="00487D97">
      <w:pPr>
        <w:autoSpaceDE w:val="0"/>
        <w:autoSpaceDN w:val="0"/>
        <w:adjustRightInd w:val="0"/>
        <w:spacing w:after="0" w:line="240" w:lineRule="auto"/>
        <w:jc w:val="center"/>
        <w:outlineLvl w:val="0"/>
        <w:rPr>
          <w:rFonts w:ascii="Times New Roman" w:hAnsi="Times New Roman" w:cs="Times New Roman"/>
          <w:b/>
          <w:bCs/>
          <w:color w:val="26282F"/>
          <w:sz w:val="26"/>
          <w:szCs w:val="26"/>
        </w:rPr>
      </w:pPr>
      <w:r w:rsidRPr="00487D97">
        <w:rPr>
          <w:rFonts w:ascii="Times New Roman" w:hAnsi="Times New Roman" w:cs="Times New Roman"/>
          <w:b/>
          <w:bCs/>
          <w:color w:val="26282F"/>
          <w:sz w:val="26"/>
          <w:szCs w:val="26"/>
        </w:rPr>
        <w:t>Должностной регламент</w:t>
      </w:r>
      <w:r w:rsidRPr="00487D97">
        <w:rPr>
          <w:rFonts w:ascii="Times New Roman" w:hAnsi="Times New Roman" w:cs="Times New Roman"/>
          <w:b/>
          <w:bCs/>
          <w:color w:val="26282F"/>
          <w:sz w:val="26"/>
          <w:szCs w:val="26"/>
        </w:rPr>
        <w:br/>
      </w:r>
      <w:r w:rsidR="00643491" w:rsidRPr="00487D97">
        <w:rPr>
          <w:rFonts w:ascii="Times New Roman" w:hAnsi="Times New Roman" w:cs="Times New Roman"/>
          <w:b/>
          <w:bCs/>
          <w:color w:val="26282F"/>
          <w:sz w:val="26"/>
          <w:szCs w:val="26"/>
        </w:rPr>
        <w:t>старшего государственного налогового инспектора контрольного отдела №1</w:t>
      </w:r>
      <w:r w:rsidRPr="00487D97">
        <w:rPr>
          <w:rFonts w:ascii="Times New Roman" w:hAnsi="Times New Roman" w:cs="Times New Roman"/>
          <w:b/>
          <w:bCs/>
          <w:color w:val="26282F"/>
          <w:sz w:val="26"/>
          <w:szCs w:val="26"/>
        </w:rPr>
        <w:t xml:space="preserve"> </w:t>
      </w:r>
    </w:p>
    <w:p w:rsidR="00FA592E" w:rsidRPr="00487D97" w:rsidRDefault="00FA592E" w:rsidP="00487D97">
      <w:pPr>
        <w:autoSpaceDE w:val="0"/>
        <w:autoSpaceDN w:val="0"/>
        <w:adjustRightInd w:val="0"/>
        <w:spacing w:after="0" w:line="240" w:lineRule="auto"/>
        <w:jc w:val="center"/>
        <w:outlineLvl w:val="0"/>
        <w:rPr>
          <w:rFonts w:ascii="Times New Roman" w:hAnsi="Times New Roman" w:cs="Times New Roman"/>
          <w:sz w:val="26"/>
          <w:szCs w:val="26"/>
        </w:rPr>
      </w:pPr>
      <w:r w:rsidRPr="00487D97">
        <w:rPr>
          <w:rFonts w:ascii="Times New Roman" w:hAnsi="Times New Roman" w:cs="Times New Roman"/>
          <w:b/>
          <w:bCs/>
          <w:color w:val="26282F"/>
          <w:sz w:val="26"/>
          <w:szCs w:val="26"/>
        </w:rPr>
        <w:t>УФНС России по Республике Башкортостан</w:t>
      </w:r>
      <w:r w:rsidRPr="00487D97">
        <w:rPr>
          <w:rFonts w:ascii="Times New Roman" w:hAnsi="Times New Roman" w:cs="Times New Roman"/>
          <w:b/>
          <w:bCs/>
          <w:color w:val="26282F"/>
          <w:sz w:val="26"/>
          <w:szCs w:val="26"/>
        </w:rPr>
        <w:br/>
      </w:r>
    </w:p>
    <w:p w:rsidR="00FA592E" w:rsidRPr="00487D97" w:rsidRDefault="00FA592E" w:rsidP="00FA592E">
      <w:pPr>
        <w:autoSpaceDE w:val="0"/>
        <w:autoSpaceDN w:val="0"/>
        <w:adjustRightInd w:val="0"/>
        <w:spacing w:before="108" w:after="108" w:line="240" w:lineRule="auto"/>
        <w:jc w:val="center"/>
        <w:outlineLvl w:val="0"/>
        <w:rPr>
          <w:rFonts w:ascii="Times New Roman" w:hAnsi="Times New Roman" w:cs="Times New Roman"/>
          <w:b/>
          <w:bCs/>
          <w:color w:val="26282F"/>
          <w:sz w:val="26"/>
          <w:szCs w:val="26"/>
        </w:rPr>
      </w:pPr>
      <w:bookmarkStart w:id="0" w:name="sub_1100"/>
      <w:r w:rsidRPr="00487D97">
        <w:rPr>
          <w:rFonts w:ascii="Times New Roman" w:hAnsi="Times New Roman" w:cs="Times New Roman"/>
          <w:b/>
          <w:bCs/>
          <w:color w:val="26282F"/>
          <w:sz w:val="26"/>
          <w:szCs w:val="26"/>
        </w:rPr>
        <w:t>I. Общие положения</w:t>
      </w:r>
    </w:p>
    <w:p w:rsidR="00FA592E" w:rsidRPr="00487D97" w:rsidRDefault="00FA592E" w:rsidP="00643491">
      <w:pPr>
        <w:autoSpaceDE w:val="0"/>
        <w:autoSpaceDN w:val="0"/>
        <w:adjustRightInd w:val="0"/>
        <w:spacing w:after="0" w:line="240" w:lineRule="auto"/>
        <w:ind w:firstLine="720"/>
        <w:jc w:val="both"/>
        <w:rPr>
          <w:rFonts w:ascii="Times New Roman" w:hAnsi="Times New Roman" w:cs="Times New Roman"/>
          <w:sz w:val="24"/>
          <w:szCs w:val="24"/>
        </w:rPr>
      </w:pPr>
      <w:bookmarkStart w:id="1" w:name="sub_1001"/>
      <w:bookmarkEnd w:id="0"/>
      <w:r w:rsidRPr="00487D97">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643491" w:rsidRPr="00487D97">
        <w:rPr>
          <w:rFonts w:ascii="Times New Roman" w:hAnsi="Times New Roman" w:cs="Times New Roman"/>
          <w:sz w:val="24"/>
          <w:szCs w:val="24"/>
        </w:rPr>
        <w:t>старшего государственного налогового инспектора контрольного отдела №1 Управления Федеральной налоговой службы по Республике Башкортостан</w:t>
      </w:r>
      <w:r w:rsidR="009E231D" w:rsidRPr="00487D97">
        <w:rPr>
          <w:rFonts w:ascii="Times New Roman" w:hAnsi="Times New Roman" w:cs="Times New Roman"/>
          <w:sz w:val="24"/>
          <w:szCs w:val="24"/>
        </w:rPr>
        <w:t xml:space="preserve"> (далее – </w:t>
      </w:r>
      <w:r w:rsidR="00643491" w:rsidRPr="00487D97">
        <w:rPr>
          <w:rFonts w:ascii="Times New Roman" w:hAnsi="Times New Roman" w:cs="Times New Roman"/>
          <w:sz w:val="24"/>
          <w:szCs w:val="24"/>
        </w:rPr>
        <w:t>старший государственный налоговый инспектор</w:t>
      </w:r>
      <w:r w:rsidR="009E231D" w:rsidRPr="00487D97">
        <w:rPr>
          <w:rFonts w:ascii="Times New Roman" w:hAnsi="Times New Roman" w:cs="Times New Roman"/>
          <w:sz w:val="24"/>
          <w:szCs w:val="24"/>
        </w:rPr>
        <w:t>)</w:t>
      </w:r>
      <w:r w:rsidR="003863D8" w:rsidRPr="00487D97">
        <w:rPr>
          <w:rFonts w:ascii="Times New Roman" w:hAnsi="Times New Roman" w:cs="Times New Roman"/>
          <w:sz w:val="24"/>
          <w:szCs w:val="24"/>
        </w:rPr>
        <w:t xml:space="preserve"> </w:t>
      </w:r>
      <w:r w:rsidRPr="00487D97">
        <w:rPr>
          <w:rFonts w:ascii="Times New Roman" w:hAnsi="Times New Roman" w:cs="Times New Roman"/>
          <w:sz w:val="24"/>
          <w:szCs w:val="24"/>
        </w:rPr>
        <w:t>относится к</w:t>
      </w:r>
      <w:r w:rsidR="003863D8" w:rsidRPr="00487D97">
        <w:rPr>
          <w:rFonts w:ascii="Times New Roman" w:hAnsi="Times New Roman" w:cs="Times New Roman"/>
          <w:sz w:val="24"/>
          <w:szCs w:val="24"/>
        </w:rPr>
        <w:t xml:space="preserve"> старшей </w:t>
      </w:r>
      <w:r w:rsidRPr="00487D97">
        <w:rPr>
          <w:rFonts w:ascii="Times New Roman" w:hAnsi="Times New Roman" w:cs="Times New Roman"/>
          <w:sz w:val="24"/>
          <w:szCs w:val="24"/>
        </w:rPr>
        <w:t xml:space="preserve">группе должностей гражданской службы категории </w:t>
      </w:r>
      <w:r w:rsidR="009E231D" w:rsidRPr="00487D97">
        <w:rPr>
          <w:rFonts w:ascii="Times New Roman" w:hAnsi="Times New Roman" w:cs="Times New Roman"/>
          <w:sz w:val="24"/>
          <w:szCs w:val="24"/>
        </w:rPr>
        <w:t>«специалисты»</w:t>
      </w:r>
      <w:r w:rsidRPr="00487D97">
        <w:rPr>
          <w:rFonts w:ascii="Times New Roman" w:hAnsi="Times New Roman" w:cs="Times New Roman"/>
          <w:sz w:val="24"/>
          <w:szCs w:val="24"/>
        </w:rPr>
        <w:t>.</w:t>
      </w:r>
    </w:p>
    <w:bookmarkEnd w:id="1"/>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xml:space="preserve">Регистрационный номер (код) должности </w:t>
      </w:r>
      <w:r w:rsidR="009E231D" w:rsidRPr="00487D97">
        <w:rPr>
          <w:rFonts w:ascii="Times New Roman" w:hAnsi="Times New Roman" w:cs="Times New Roman"/>
          <w:sz w:val="24"/>
          <w:szCs w:val="24"/>
        </w:rPr>
        <w:t>–</w:t>
      </w:r>
      <w:r w:rsidRPr="00487D97">
        <w:rPr>
          <w:rFonts w:ascii="Times New Roman" w:hAnsi="Times New Roman" w:cs="Times New Roman"/>
          <w:sz w:val="24"/>
          <w:szCs w:val="24"/>
        </w:rPr>
        <w:t xml:space="preserve"> </w:t>
      </w:r>
      <w:r w:rsidR="00643491" w:rsidRPr="00487D97">
        <w:rPr>
          <w:rFonts w:ascii="Times New Roman" w:hAnsi="Times New Roman" w:cs="Times New Roman"/>
          <w:sz w:val="24"/>
          <w:szCs w:val="24"/>
        </w:rPr>
        <w:t>11-3-4-070</w:t>
      </w:r>
      <w:r w:rsidRPr="00487D97">
        <w:rPr>
          <w:rFonts w:ascii="Times New Roman" w:hAnsi="Times New Roman" w:cs="Times New Roman"/>
          <w:sz w:val="24"/>
          <w:szCs w:val="24"/>
        </w:rPr>
        <w:t>.</w:t>
      </w:r>
    </w:p>
    <w:p w:rsidR="00FA592E" w:rsidRPr="00487D97" w:rsidRDefault="00FA592E" w:rsidP="00C75209">
      <w:pPr>
        <w:shd w:val="clear" w:color="auto" w:fill="FFFFFF" w:themeFill="background1"/>
        <w:autoSpaceDE w:val="0"/>
        <w:autoSpaceDN w:val="0"/>
        <w:adjustRightInd w:val="0"/>
        <w:spacing w:after="0" w:line="240" w:lineRule="auto"/>
        <w:ind w:firstLine="720"/>
        <w:jc w:val="both"/>
        <w:rPr>
          <w:rFonts w:ascii="Times New Roman" w:hAnsi="Times New Roman" w:cs="Times New Roman"/>
          <w:sz w:val="24"/>
          <w:szCs w:val="24"/>
        </w:rPr>
      </w:pPr>
      <w:bookmarkStart w:id="2" w:name="sub_1002"/>
      <w:r w:rsidRPr="00487D97">
        <w:rPr>
          <w:rFonts w:ascii="Times New Roman" w:hAnsi="Times New Roman" w:cs="Times New Roman"/>
          <w:sz w:val="24"/>
          <w:szCs w:val="24"/>
        </w:rPr>
        <w:t>2. Область профессиональной служебной деятельности</w:t>
      </w:r>
      <w:r w:rsidR="00485B38" w:rsidRPr="00487D97">
        <w:rPr>
          <w:rFonts w:ascii="Times New Roman" w:hAnsi="Times New Roman" w:cs="Times New Roman"/>
          <w:sz w:val="24"/>
          <w:szCs w:val="24"/>
        </w:rPr>
        <w:t xml:space="preserve"> </w:t>
      </w:r>
      <w:r w:rsidR="00643491" w:rsidRPr="00487D97">
        <w:rPr>
          <w:rFonts w:ascii="Times New Roman" w:hAnsi="Times New Roman" w:cs="Times New Roman"/>
          <w:sz w:val="24"/>
          <w:szCs w:val="24"/>
        </w:rPr>
        <w:t>старшего государственного налогового инспектора</w:t>
      </w:r>
      <w:r w:rsidRPr="00487D97">
        <w:rPr>
          <w:rFonts w:ascii="Times New Roman" w:hAnsi="Times New Roman" w:cs="Times New Roman"/>
          <w:sz w:val="24"/>
          <w:szCs w:val="24"/>
        </w:rPr>
        <w:t xml:space="preserve">: </w:t>
      </w:r>
      <w:r w:rsidR="0031032F" w:rsidRPr="00487D97">
        <w:rPr>
          <w:rFonts w:ascii="Times New Roman" w:hAnsi="Times New Roman" w:cs="Times New Roman"/>
          <w:sz w:val="24"/>
          <w:szCs w:val="24"/>
        </w:rPr>
        <w:t>Регулирование финансовой деятельности и финансовых рынков</w:t>
      </w:r>
      <w:r w:rsidRPr="00487D97">
        <w:rPr>
          <w:rFonts w:ascii="Times New Roman" w:hAnsi="Times New Roman" w:cs="Times New Roman"/>
          <w:sz w:val="24"/>
          <w:szCs w:val="24"/>
        </w:rPr>
        <w:t>.</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3" w:name="sub_1003"/>
      <w:bookmarkEnd w:id="2"/>
      <w:r w:rsidRPr="00487D97">
        <w:rPr>
          <w:rFonts w:ascii="Times New Roman" w:hAnsi="Times New Roman" w:cs="Times New Roman"/>
          <w:sz w:val="24"/>
          <w:szCs w:val="24"/>
        </w:rPr>
        <w:t>3. Вид профессиональной служебной деятельности</w:t>
      </w:r>
      <w:r w:rsidR="0082288C" w:rsidRPr="00487D97">
        <w:rPr>
          <w:rFonts w:ascii="Times New Roman" w:hAnsi="Times New Roman" w:cs="Times New Roman"/>
          <w:sz w:val="24"/>
          <w:szCs w:val="24"/>
        </w:rPr>
        <w:t xml:space="preserve"> </w:t>
      </w:r>
      <w:r w:rsidR="00643491" w:rsidRPr="00487D97">
        <w:rPr>
          <w:rFonts w:ascii="Times New Roman" w:hAnsi="Times New Roman" w:cs="Times New Roman"/>
          <w:sz w:val="24"/>
          <w:szCs w:val="24"/>
        </w:rPr>
        <w:t>старшего государственного налогового инспектора</w:t>
      </w:r>
      <w:r w:rsidRPr="00487D97">
        <w:rPr>
          <w:rFonts w:ascii="Times New Roman" w:hAnsi="Times New Roman" w:cs="Times New Roman"/>
          <w:sz w:val="24"/>
          <w:szCs w:val="24"/>
        </w:rPr>
        <w:t xml:space="preserve">: </w:t>
      </w:r>
      <w:r w:rsidR="00E540CE" w:rsidRPr="00487D97">
        <w:rPr>
          <w:rFonts w:ascii="Times New Roman" w:hAnsi="Times New Roman" w:cs="Times New Roman"/>
          <w:sz w:val="24"/>
          <w:szCs w:val="24"/>
        </w:rPr>
        <w:t>Регулирование валютной сферы</w:t>
      </w:r>
      <w:r w:rsidR="00C75209" w:rsidRPr="00487D97">
        <w:rPr>
          <w:rFonts w:ascii="Times New Roman" w:hAnsi="Times New Roman" w:cs="Times New Roman"/>
          <w:sz w:val="24"/>
          <w:szCs w:val="24"/>
        </w:rPr>
        <w:t>.</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4" w:name="sub_1004"/>
      <w:bookmarkEnd w:id="3"/>
      <w:r w:rsidRPr="00487D97">
        <w:rPr>
          <w:rFonts w:ascii="Times New Roman" w:hAnsi="Times New Roman" w:cs="Times New Roman"/>
          <w:sz w:val="24"/>
          <w:szCs w:val="24"/>
        </w:rPr>
        <w:t xml:space="preserve">4. Назначение на должность и освобождение от </w:t>
      </w:r>
      <w:r w:rsidR="00554326" w:rsidRPr="00487D97">
        <w:rPr>
          <w:rFonts w:ascii="Times New Roman" w:hAnsi="Times New Roman" w:cs="Times New Roman"/>
          <w:sz w:val="24"/>
          <w:szCs w:val="24"/>
        </w:rPr>
        <w:t xml:space="preserve">должности </w:t>
      </w:r>
      <w:r w:rsidR="00643491" w:rsidRPr="00487D97">
        <w:rPr>
          <w:rFonts w:ascii="Times New Roman" w:hAnsi="Times New Roman" w:cs="Times New Roman"/>
          <w:sz w:val="24"/>
          <w:szCs w:val="24"/>
        </w:rPr>
        <w:t>старшего государственного налогового инспектора</w:t>
      </w:r>
      <w:r w:rsidRPr="00487D97">
        <w:rPr>
          <w:rFonts w:ascii="Times New Roman" w:hAnsi="Times New Roman" w:cs="Times New Roman"/>
          <w:sz w:val="24"/>
          <w:szCs w:val="24"/>
        </w:rPr>
        <w:t xml:space="preserve"> осуществляется </w:t>
      </w:r>
      <w:r w:rsidR="005D4BEB" w:rsidRPr="00487D97">
        <w:rPr>
          <w:rFonts w:ascii="Times New Roman" w:hAnsi="Times New Roman" w:cs="Times New Roman"/>
          <w:sz w:val="24"/>
          <w:szCs w:val="24"/>
        </w:rPr>
        <w:t xml:space="preserve">руководителем УФНС России по </w:t>
      </w:r>
      <w:r w:rsidR="0064603E" w:rsidRPr="00487D97">
        <w:rPr>
          <w:rFonts w:ascii="Times New Roman" w:hAnsi="Times New Roman" w:cs="Times New Roman"/>
          <w:sz w:val="24"/>
          <w:szCs w:val="24"/>
        </w:rPr>
        <w:t>Республике Башкортостан</w:t>
      </w:r>
      <w:r w:rsidRPr="00487D97">
        <w:rPr>
          <w:rFonts w:ascii="Times New Roman" w:hAnsi="Times New Roman" w:cs="Times New Roman"/>
          <w:sz w:val="24"/>
          <w:szCs w:val="24"/>
        </w:rPr>
        <w:t>.</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5" w:name="sub_1005"/>
      <w:bookmarkEnd w:id="4"/>
      <w:r w:rsidRPr="00487D97">
        <w:rPr>
          <w:rFonts w:ascii="Times New Roman" w:hAnsi="Times New Roman" w:cs="Times New Roman"/>
          <w:sz w:val="24"/>
          <w:szCs w:val="24"/>
        </w:rPr>
        <w:t xml:space="preserve">5. </w:t>
      </w:r>
      <w:r w:rsidR="00643491" w:rsidRPr="00487D97">
        <w:rPr>
          <w:rFonts w:ascii="Times New Roman" w:hAnsi="Times New Roman" w:cs="Times New Roman"/>
          <w:sz w:val="24"/>
          <w:szCs w:val="24"/>
        </w:rPr>
        <w:t>Старший государственный налоговый инспектор</w:t>
      </w:r>
      <w:r w:rsidR="0064603E" w:rsidRPr="00487D97">
        <w:rPr>
          <w:rFonts w:ascii="Times New Roman" w:hAnsi="Times New Roman" w:cs="Times New Roman"/>
          <w:sz w:val="24"/>
          <w:szCs w:val="24"/>
        </w:rPr>
        <w:t xml:space="preserve"> </w:t>
      </w:r>
      <w:r w:rsidRPr="00487D97">
        <w:rPr>
          <w:rFonts w:ascii="Times New Roman" w:hAnsi="Times New Roman" w:cs="Times New Roman"/>
          <w:sz w:val="24"/>
          <w:szCs w:val="24"/>
        </w:rPr>
        <w:t xml:space="preserve">непосредственно подчиняется </w:t>
      </w:r>
      <w:r w:rsidR="0064603E" w:rsidRPr="00487D97">
        <w:rPr>
          <w:rFonts w:ascii="Times New Roman" w:hAnsi="Times New Roman" w:cs="Times New Roman"/>
          <w:sz w:val="24"/>
          <w:szCs w:val="24"/>
        </w:rPr>
        <w:t xml:space="preserve">начальнику </w:t>
      </w:r>
      <w:r w:rsidR="00F03295" w:rsidRPr="00487D97">
        <w:rPr>
          <w:rFonts w:ascii="Times New Roman" w:hAnsi="Times New Roman" w:cs="Times New Roman"/>
          <w:sz w:val="24"/>
          <w:szCs w:val="24"/>
        </w:rPr>
        <w:t xml:space="preserve">контрольного </w:t>
      </w:r>
      <w:r w:rsidR="0064603E" w:rsidRPr="00487D97">
        <w:rPr>
          <w:rFonts w:ascii="Times New Roman" w:hAnsi="Times New Roman" w:cs="Times New Roman"/>
          <w:sz w:val="24"/>
          <w:szCs w:val="24"/>
        </w:rPr>
        <w:t>отдела</w:t>
      </w:r>
      <w:r w:rsidR="00F03295" w:rsidRPr="00487D97">
        <w:rPr>
          <w:rFonts w:ascii="Times New Roman" w:hAnsi="Times New Roman" w:cs="Times New Roman"/>
          <w:sz w:val="24"/>
          <w:szCs w:val="24"/>
        </w:rPr>
        <w:t xml:space="preserve"> №1</w:t>
      </w:r>
      <w:r w:rsidR="0064603E" w:rsidRPr="00487D97">
        <w:rPr>
          <w:rFonts w:ascii="Times New Roman" w:hAnsi="Times New Roman" w:cs="Times New Roman"/>
          <w:sz w:val="24"/>
          <w:szCs w:val="24"/>
        </w:rPr>
        <w:t xml:space="preserve"> УФНС России по Республике Башкортостан</w:t>
      </w:r>
      <w:r w:rsidRPr="00487D97">
        <w:rPr>
          <w:rFonts w:ascii="Times New Roman" w:hAnsi="Times New Roman" w:cs="Times New Roman"/>
          <w:sz w:val="24"/>
          <w:szCs w:val="24"/>
        </w:rPr>
        <w:t>.</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6"/>
          <w:szCs w:val="26"/>
        </w:rPr>
      </w:pPr>
      <w:bookmarkStart w:id="6" w:name="sub_1200"/>
      <w:bookmarkEnd w:id="5"/>
      <w:r w:rsidRPr="00487D97">
        <w:rPr>
          <w:rFonts w:ascii="Times New Roman" w:hAnsi="Times New Roman" w:cs="Times New Roman"/>
          <w:b/>
          <w:bCs/>
          <w:color w:val="26282F"/>
          <w:sz w:val="26"/>
          <w:szCs w:val="26"/>
        </w:rPr>
        <w:t>II. Квалификационные требования для замещения должности гражданской службы</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7" w:name="sub_1006"/>
      <w:bookmarkEnd w:id="6"/>
      <w:r w:rsidRPr="00487D97">
        <w:rPr>
          <w:rFonts w:ascii="Times New Roman" w:hAnsi="Times New Roman" w:cs="Times New Roman"/>
          <w:sz w:val="24"/>
          <w:szCs w:val="24"/>
        </w:rPr>
        <w:t xml:space="preserve">6. Для замещения должности </w:t>
      </w:r>
      <w:r w:rsidR="00E540CE" w:rsidRPr="00487D97">
        <w:rPr>
          <w:rFonts w:ascii="Times New Roman" w:hAnsi="Times New Roman" w:cs="Times New Roman"/>
          <w:sz w:val="24"/>
          <w:szCs w:val="24"/>
        </w:rPr>
        <w:t>старшего государственного налогового инспектора</w:t>
      </w:r>
      <w:r w:rsidR="00B27E4D" w:rsidRPr="00487D97">
        <w:rPr>
          <w:rFonts w:ascii="Times New Roman" w:hAnsi="Times New Roman" w:cs="Times New Roman"/>
          <w:sz w:val="24"/>
          <w:szCs w:val="24"/>
        </w:rPr>
        <w:t xml:space="preserve"> </w:t>
      </w:r>
      <w:r w:rsidRPr="00487D97">
        <w:rPr>
          <w:rFonts w:ascii="Times New Roman" w:hAnsi="Times New Roman" w:cs="Times New Roman"/>
          <w:sz w:val="24"/>
          <w:szCs w:val="24"/>
        </w:rPr>
        <w:t>устанавливаются следующие требования.</w:t>
      </w:r>
    </w:p>
    <w:p w:rsidR="00CF28DC" w:rsidRPr="00487D97" w:rsidRDefault="000A3030"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8" w:name="sub_1061"/>
      <w:bookmarkEnd w:id="7"/>
      <w:r w:rsidRPr="00487D97">
        <w:rPr>
          <w:rFonts w:ascii="Times New Roman" w:hAnsi="Times New Roman" w:cs="Times New Roman"/>
          <w:sz w:val="24"/>
          <w:szCs w:val="24"/>
        </w:rPr>
        <w:t xml:space="preserve">6.1 </w:t>
      </w:r>
      <w:r w:rsidR="004666F6" w:rsidRPr="00487D97">
        <w:rPr>
          <w:rFonts w:ascii="Times New Roman" w:hAnsi="Times New Roman" w:cs="Times New Roman"/>
          <w:sz w:val="24"/>
          <w:szCs w:val="24"/>
        </w:rPr>
        <w:t>Наличие</w:t>
      </w:r>
      <w:r w:rsidRPr="00487D97">
        <w:rPr>
          <w:rFonts w:ascii="Times New Roman" w:hAnsi="Times New Roman" w:cs="Times New Roman"/>
          <w:sz w:val="24"/>
          <w:szCs w:val="24"/>
        </w:rPr>
        <w:t xml:space="preserve"> </w:t>
      </w:r>
      <w:r w:rsidR="004A509F" w:rsidRPr="00487D97">
        <w:rPr>
          <w:rFonts w:ascii="Times New Roman" w:hAnsi="Times New Roman" w:cs="Times New Roman"/>
          <w:sz w:val="24"/>
          <w:szCs w:val="24"/>
        </w:rPr>
        <w:t>высше</w:t>
      </w:r>
      <w:r w:rsidR="004666F6" w:rsidRPr="00487D97">
        <w:rPr>
          <w:rFonts w:ascii="Times New Roman" w:hAnsi="Times New Roman" w:cs="Times New Roman"/>
          <w:sz w:val="24"/>
          <w:szCs w:val="24"/>
        </w:rPr>
        <w:t>го</w:t>
      </w:r>
      <w:r w:rsidR="004A509F" w:rsidRPr="00487D97">
        <w:rPr>
          <w:rFonts w:ascii="Times New Roman" w:hAnsi="Times New Roman" w:cs="Times New Roman"/>
          <w:sz w:val="24"/>
          <w:szCs w:val="24"/>
        </w:rPr>
        <w:t xml:space="preserve"> образовани</w:t>
      </w:r>
      <w:r w:rsidR="004666F6" w:rsidRPr="00487D97">
        <w:rPr>
          <w:rFonts w:ascii="Times New Roman" w:hAnsi="Times New Roman" w:cs="Times New Roman"/>
          <w:sz w:val="24"/>
          <w:szCs w:val="24"/>
        </w:rPr>
        <w:t>я</w:t>
      </w:r>
      <w:r w:rsidR="004A509F" w:rsidRPr="00487D97">
        <w:rPr>
          <w:rFonts w:ascii="Times New Roman" w:hAnsi="Times New Roman" w:cs="Times New Roman"/>
          <w:sz w:val="24"/>
          <w:szCs w:val="24"/>
        </w:rPr>
        <w:t xml:space="preserve"> </w:t>
      </w:r>
      <w:r w:rsidR="00410019" w:rsidRPr="00487D97">
        <w:rPr>
          <w:rFonts w:ascii="Times New Roman" w:hAnsi="Times New Roman" w:cs="Times New Roman"/>
          <w:sz w:val="24"/>
          <w:szCs w:val="24"/>
        </w:rPr>
        <w:t>не ниже уровня</w:t>
      </w:r>
      <w:r w:rsidR="004A509F" w:rsidRPr="00487D97">
        <w:rPr>
          <w:rFonts w:ascii="Times New Roman" w:hAnsi="Times New Roman" w:cs="Times New Roman"/>
          <w:sz w:val="24"/>
          <w:szCs w:val="24"/>
        </w:rPr>
        <w:t xml:space="preserve"> </w:t>
      </w:r>
      <w:proofErr w:type="spellStart"/>
      <w:r w:rsidR="004A509F" w:rsidRPr="00487D97">
        <w:rPr>
          <w:rFonts w:ascii="Times New Roman" w:hAnsi="Times New Roman" w:cs="Times New Roman"/>
          <w:sz w:val="24"/>
          <w:szCs w:val="24"/>
        </w:rPr>
        <w:t>бакалавриат</w:t>
      </w:r>
      <w:r w:rsidR="00410019" w:rsidRPr="00487D97">
        <w:rPr>
          <w:rFonts w:ascii="Times New Roman" w:hAnsi="Times New Roman" w:cs="Times New Roman"/>
          <w:sz w:val="24"/>
          <w:szCs w:val="24"/>
        </w:rPr>
        <w:t>а</w:t>
      </w:r>
      <w:proofErr w:type="spellEnd"/>
      <w:r w:rsidR="00CF28DC" w:rsidRPr="00487D97">
        <w:rPr>
          <w:rFonts w:ascii="Times New Roman" w:hAnsi="Times New Roman" w:cs="Times New Roman"/>
          <w:sz w:val="24"/>
          <w:szCs w:val="24"/>
        </w:rPr>
        <w:t>.</w:t>
      </w:r>
      <w:bookmarkStart w:id="9" w:name="sub_1062"/>
      <w:bookmarkEnd w:id="8"/>
    </w:p>
    <w:p w:rsidR="00732EFB" w:rsidRPr="00487D97" w:rsidRDefault="00FA592E" w:rsidP="00732EFB">
      <w:pPr>
        <w:autoSpaceDE w:val="0"/>
        <w:autoSpaceDN w:val="0"/>
        <w:adjustRightInd w:val="0"/>
        <w:spacing w:after="0" w:line="240" w:lineRule="auto"/>
        <w:ind w:firstLine="720"/>
        <w:jc w:val="both"/>
        <w:rPr>
          <w:rFonts w:ascii="Times New Roman" w:hAnsi="Times New Roman" w:cs="Times New Roman"/>
          <w:sz w:val="24"/>
          <w:szCs w:val="24"/>
        </w:rPr>
      </w:pPr>
      <w:bookmarkStart w:id="10" w:name="sub_1063"/>
      <w:bookmarkEnd w:id="9"/>
      <w:r w:rsidRPr="00487D97">
        <w:rPr>
          <w:rFonts w:ascii="Times New Roman" w:hAnsi="Times New Roman" w:cs="Times New Roman"/>
          <w:sz w:val="24"/>
          <w:szCs w:val="24"/>
        </w:rPr>
        <w:t>6.</w:t>
      </w:r>
      <w:r w:rsidR="004666F6" w:rsidRPr="00487D97">
        <w:rPr>
          <w:rFonts w:ascii="Times New Roman" w:hAnsi="Times New Roman" w:cs="Times New Roman"/>
          <w:sz w:val="24"/>
          <w:szCs w:val="24"/>
        </w:rPr>
        <w:t>2</w:t>
      </w:r>
      <w:r w:rsidR="002647BB" w:rsidRPr="00487D97">
        <w:rPr>
          <w:rFonts w:ascii="Times New Roman" w:hAnsi="Times New Roman" w:cs="Times New Roman"/>
          <w:sz w:val="24"/>
          <w:szCs w:val="24"/>
        </w:rPr>
        <w:t xml:space="preserve">. </w:t>
      </w:r>
      <w:r w:rsidR="00C76C81" w:rsidRPr="00487D97">
        <w:rPr>
          <w:rFonts w:ascii="Times New Roman" w:hAnsi="Times New Roman" w:cs="Times New Roman"/>
          <w:sz w:val="24"/>
          <w:szCs w:val="24"/>
        </w:rPr>
        <w:t xml:space="preserve">Наличие </w:t>
      </w:r>
      <w:r w:rsidR="00732EFB" w:rsidRPr="00487D97">
        <w:rPr>
          <w:rFonts w:ascii="Times New Roman" w:hAnsi="Times New Roman" w:cs="Times New Roman"/>
          <w:sz w:val="24"/>
          <w:szCs w:val="24"/>
        </w:rPr>
        <w:t>базовы</w:t>
      </w:r>
      <w:r w:rsidR="00C76C81" w:rsidRPr="00487D97">
        <w:rPr>
          <w:rFonts w:ascii="Times New Roman" w:hAnsi="Times New Roman" w:cs="Times New Roman"/>
          <w:sz w:val="24"/>
          <w:szCs w:val="24"/>
        </w:rPr>
        <w:t>х</w:t>
      </w:r>
      <w:r w:rsidR="00732EFB" w:rsidRPr="00487D97">
        <w:rPr>
          <w:rFonts w:ascii="Times New Roman" w:hAnsi="Times New Roman" w:cs="Times New Roman"/>
          <w:sz w:val="24"/>
          <w:szCs w:val="24"/>
        </w:rPr>
        <w:t xml:space="preserve"> знани</w:t>
      </w:r>
      <w:r w:rsidR="00C76C81" w:rsidRPr="00487D97">
        <w:rPr>
          <w:rFonts w:ascii="Times New Roman" w:hAnsi="Times New Roman" w:cs="Times New Roman"/>
          <w:sz w:val="24"/>
          <w:szCs w:val="24"/>
        </w:rPr>
        <w:t>й</w:t>
      </w:r>
      <w:r w:rsidR="00732EFB" w:rsidRPr="00487D97">
        <w:rPr>
          <w:rFonts w:ascii="Times New Roman" w:hAnsi="Times New Roman" w:cs="Times New Roman"/>
          <w:sz w:val="24"/>
          <w:szCs w:val="24"/>
        </w:rPr>
        <w:t>:</w:t>
      </w:r>
      <w:r w:rsidR="00C76C81" w:rsidRPr="00487D97">
        <w:rPr>
          <w:rFonts w:ascii="Times New Roman" w:hAnsi="Times New Roman" w:cs="Times New Roman"/>
          <w:sz w:val="24"/>
          <w:szCs w:val="24"/>
        </w:rPr>
        <w:t xml:space="preserve"> </w:t>
      </w:r>
      <w:r w:rsidR="00732EFB" w:rsidRPr="00487D97">
        <w:rPr>
          <w:rFonts w:ascii="Times New Roman" w:hAnsi="Times New Roman" w:cs="Times New Roman"/>
          <w:sz w:val="24"/>
          <w:szCs w:val="24"/>
        </w:rPr>
        <w:t>государственного языка Российской Федерации (русского языка);</w:t>
      </w:r>
      <w:r w:rsidR="00C76C81" w:rsidRPr="00487D97">
        <w:rPr>
          <w:rFonts w:ascii="Times New Roman" w:hAnsi="Times New Roman" w:cs="Times New Roman"/>
          <w:sz w:val="24"/>
          <w:szCs w:val="24"/>
        </w:rPr>
        <w:t xml:space="preserve"> </w:t>
      </w:r>
      <w:r w:rsidR="00732EFB" w:rsidRPr="00487D97">
        <w:rPr>
          <w:rFonts w:ascii="Times New Roman" w:hAnsi="Times New Roman" w:cs="Times New Roman"/>
          <w:sz w:val="24"/>
          <w:szCs w:val="24"/>
        </w:rPr>
        <w:t>основ</w:t>
      </w:r>
      <w:r w:rsidR="00C76C81" w:rsidRPr="00487D97">
        <w:rPr>
          <w:rFonts w:ascii="Times New Roman" w:hAnsi="Times New Roman" w:cs="Times New Roman"/>
          <w:sz w:val="24"/>
          <w:szCs w:val="24"/>
        </w:rPr>
        <w:t xml:space="preserve"> </w:t>
      </w:r>
      <w:r w:rsidR="00732EFB" w:rsidRPr="00487D97">
        <w:rPr>
          <w:rFonts w:ascii="Times New Roman" w:hAnsi="Times New Roman" w:cs="Times New Roman"/>
          <w:sz w:val="24"/>
          <w:szCs w:val="24"/>
        </w:rPr>
        <w:t>К</w:t>
      </w:r>
      <w:r w:rsidR="009D0B40" w:rsidRPr="00487D97">
        <w:rPr>
          <w:rFonts w:ascii="Times New Roman" w:hAnsi="Times New Roman" w:cs="Times New Roman"/>
          <w:sz w:val="24"/>
          <w:szCs w:val="24"/>
        </w:rPr>
        <w:t xml:space="preserve">онституции Российской Федерации, </w:t>
      </w:r>
      <w:r w:rsidR="00732EFB" w:rsidRPr="00487D97">
        <w:rPr>
          <w:rFonts w:ascii="Times New Roman" w:hAnsi="Times New Roman" w:cs="Times New Roman"/>
          <w:sz w:val="24"/>
          <w:szCs w:val="24"/>
        </w:rPr>
        <w:t>Федерального закона от 27 мая 2003 г. № 58-ФЗ «О системе государственной службы Российской Федерации»</w:t>
      </w:r>
      <w:r w:rsidR="009D0B40" w:rsidRPr="00487D97">
        <w:rPr>
          <w:rFonts w:ascii="Times New Roman" w:hAnsi="Times New Roman" w:cs="Times New Roman"/>
          <w:sz w:val="24"/>
          <w:szCs w:val="24"/>
        </w:rPr>
        <w:t xml:space="preserve">, </w:t>
      </w:r>
      <w:r w:rsidR="00732EFB" w:rsidRPr="00487D97">
        <w:rPr>
          <w:rFonts w:ascii="Times New Roman" w:hAnsi="Times New Roman" w:cs="Times New Roman"/>
          <w:sz w:val="24"/>
          <w:szCs w:val="24"/>
        </w:rPr>
        <w:t>Федерального закона от 27 июля 2004 г. № 79-ФЗ «О государственной гражданск</w:t>
      </w:r>
      <w:r w:rsidR="009D0B40" w:rsidRPr="00487D97">
        <w:rPr>
          <w:rFonts w:ascii="Times New Roman" w:hAnsi="Times New Roman" w:cs="Times New Roman"/>
          <w:sz w:val="24"/>
          <w:szCs w:val="24"/>
        </w:rPr>
        <w:t xml:space="preserve">ой службе Российской Федерации», </w:t>
      </w:r>
      <w:r w:rsidR="00732EFB" w:rsidRPr="00487D97">
        <w:rPr>
          <w:rFonts w:ascii="Times New Roman" w:hAnsi="Times New Roman" w:cs="Times New Roman"/>
          <w:sz w:val="24"/>
          <w:szCs w:val="24"/>
        </w:rPr>
        <w:t>Федерального закона от 25 декабря 2008 г. № 273-ФЗ «О противодействии коррупции»;</w:t>
      </w:r>
      <w:r w:rsidR="001B0D61" w:rsidRPr="00487D97">
        <w:rPr>
          <w:rFonts w:ascii="Times New Roman" w:hAnsi="Times New Roman" w:cs="Times New Roman"/>
          <w:sz w:val="24"/>
          <w:szCs w:val="24"/>
        </w:rPr>
        <w:t xml:space="preserve"> </w:t>
      </w:r>
      <w:r w:rsidR="00732EFB" w:rsidRPr="00487D97">
        <w:rPr>
          <w:rFonts w:ascii="Times New Roman" w:hAnsi="Times New Roman" w:cs="Times New Roman"/>
          <w:sz w:val="24"/>
          <w:szCs w:val="24"/>
        </w:rPr>
        <w:t>в области информационно-коммуникационных технологий.</w:t>
      </w:r>
    </w:p>
    <w:p w:rsidR="00003780" w:rsidRDefault="00334C6B" w:rsidP="00003780">
      <w:pPr>
        <w:autoSpaceDE w:val="0"/>
        <w:autoSpaceDN w:val="0"/>
        <w:adjustRightInd w:val="0"/>
        <w:spacing w:after="0" w:line="240" w:lineRule="auto"/>
        <w:ind w:firstLine="720"/>
        <w:jc w:val="both"/>
      </w:pPr>
      <w:bookmarkStart w:id="11" w:name="sub_1064"/>
      <w:r w:rsidRPr="00487D97">
        <w:rPr>
          <w:rFonts w:ascii="Times New Roman" w:hAnsi="Times New Roman" w:cs="Times New Roman"/>
          <w:sz w:val="24"/>
          <w:szCs w:val="24"/>
        </w:rPr>
        <w:t>6.</w:t>
      </w:r>
      <w:r w:rsidR="001B0D61" w:rsidRPr="00487D97">
        <w:rPr>
          <w:rFonts w:ascii="Times New Roman" w:hAnsi="Times New Roman" w:cs="Times New Roman"/>
          <w:sz w:val="24"/>
          <w:szCs w:val="24"/>
        </w:rPr>
        <w:t>3</w:t>
      </w:r>
      <w:r w:rsidRPr="00487D97">
        <w:rPr>
          <w:rFonts w:ascii="Times New Roman" w:hAnsi="Times New Roman" w:cs="Times New Roman"/>
          <w:sz w:val="24"/>
          <w:szCs w:val="24"/>
        </w:rPr>
        <w:t xml:space="preserve">. </w:t>
      </w:r>
      <w:r w:rsidR="001B0D61" w:rsidRPr="00487D97">
        <w:rPr>
          <w:rFonts w:ascii="Times New Roman" w:hAnsi="Times New Roman" w:cs="Times New Roman"/>
          <w:sz w:val="24"/>
          <w:szCs w:val="24"/>
        </w:rPr>
        <w:t xml:space="preserve">Наличие </w:t>
      </w:r>
      <w:r w:rsidRPr="00487D97">
        <w:rPr>
          <w:rFonts w:ascii="Times New Roman" w:hAnsi="Times New Roman" w:cs="Times New Roman"/>
          <w:sz w:val="24"/>
          <w:szCs w:val="24"/>
        </w:rPr>
        <w:t>профессиональны</w:t>
      </w:r>
      <w:r w:rsidR="001B0D61" w:rsidRPr="00487D97">
        <w:rPr>
          <w:rFonts w:ascii="Times New Roman" w:hAnsi="Times New Roman" w:cs="Times New Roman"/>
          <w:sz w:val="24"/>
          <w:szCs w:val="24"/>
        </w:rPr>
        <w:t>х</w:t>
      </w:r>
      <w:r w:rsidRPr="00487D97">
        <w:rPr>
          <w:rFonts w:ascii="Times New Roman" w:hAnsi="Times New Roman" w:cs="Times New Roman"/>
          <w:sz w:val="24"/>
          <w:szCs w:val="24"/>
        </w:rPr>
        <w:t xml:space="preserve"> знани</w:t>
      </w:r>
      <w:r w:rsidR="001B0D61" w:rsidRPr="00487D97">
        <w:rPr>
          <w:rFonts w:ascii="Times New Roman" w:hAnsi="Times New Roman" w:cs="Times New Roman"/>
          <w:sz w:val="24"/>
          <w:szCs w:val="24"/>
        </w:rPr>
        <w:t>й:</w:t>
      </w:r>
      <w:r w:rsidR="00003780" w:rsidRPr="00003780">
        <w:t xml:space="preserve"> </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6.3.1. В сфере законодательства Российской Федерации:</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 xml:space="preserve">1) Налоговый кодекс Российской Федерации; </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2) Приказ ФНС России от 28.11.2014 №ММВ-7-12/607@ «Об утверждении миссии и основных направлений деятельности Федеральной налоговой службы»;</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3) Приказ ФНС России от 02.12.2016 №ММВ-7-1/666@ «Об утверждении Стратегической карты ФНС России на 2017-2021 годы»;</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lastRenderedPageBreak/>
        <w:t>4) Закон Российской Федерации от 21 марта 1991 г. № 943-1 «О налоговых органах Российской Федерации»;</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5) Постановление Правительства Российской Федерации от 30 сентября 2004 г. № 506 «Об утверждении Положения о Федеральной налоговой службе»;</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6) Приказ МВД России и ФНС России от 30.06.2009 №495/ММ-7-2-347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7) Соглашение от 13.02.2012 №101-162-12/ММВ-27-2/3 «О взаимодействии между Следственным комитетом Российской Федерации и Федеральной налоговой службой»;</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8) Федеральный закон от 2 мая 2005 г. № 59-ФЗ «О порядке рассмотрения обращения граждан Российской Федерации»;</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9)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10) Приказ ФНС России от 30 мая 2007 г. № ММ-3-06/333@ «Об утверждении Концепции системы планирования выездных налоговых проверок»;</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11)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12) иные правовые акты, знание которых необходимо для надлежащего исполнения гражданским служащим должностных обязанностей.</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 xml:space="preserve">6.3.2. Иные профессиональные знания: основы налогообложения, общие положения о налоговом контроле, основы бухгалтерского и налогового учёта, порядок проведения мероприятий налогового контроля, порядок и критерии отбора налогоплательщиков для формирования плана выездных налоговых проверок, понятие «налоговый контроль», особенности проведения выездных налоговых проверок, в </w:t>
      </w:r>
      <w:proofErr w:type="spellStart"/>
      <w:r w:rsidRPr="00003780">
        <w:rPr>
          <w:rFonts w:ascii="Times New Roman" w:hAnsi="Times New Roman" w:cs="Times New Roman"/>
          <w:sz w:val="24"/>
          <w:szCs w:val="24"/>
        </w:rPr>
        <w:t>т.ч</w:t>
      </w:r>
      <w:proofErr w:type="spellEnd"/>
      <w:r w:rsidRPr="00003780">
        <w:rPr>
          <w:rFonts w:ascii="Times New Roman" w:hAnsi="Times New Roman" w:cs="Times New Roman"/>
          <w:sz w:val="24"/>
          <w:szCs w:val="24"/>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рассмотрение налоговых споров налогоплательщиков в досудебном и судебном порядке.</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 xml:space="preserve">6.4. Наличие функциональных знаний: </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1) принципы, методы, технологии и механизмы осуществления контроля (надзора);</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2) виды, назначение и технологии организации проверочных процедур;</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3) процедура организации проверки: порядок, этапы, инструменты проведения;</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4) ограничения при проведении проверочных процедур;</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 xml:space="preserve">5) меры, принимаемые по результатам проверки </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 xml:space="preserve">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 xml:space="preserve">6.6. Наличие профессиональных умений: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работа с внутренними и периферийными </w:t>
      </w:r>
      <w:r w:rsidRPr="00003780">
        <w:rPr>
          <w:rFonts w:ascii="Times New Roman" w:hAnsi="Times New Roman" w:cs="Times New Roman"/>
          <w:sz w:val="24"/>
          <w:szCs w:val="24"/>
        </w:rPr>
        <w:lastRenderedPageBreak/>
        <w:t>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составление делового письма; сбор и систематизация актуальной информации в установленной сфере деятельности.</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6.7. Наличие функциональных умений:</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проведение выездных налоговых проверок;</w:t>
      </w:r>
    </w:p>
    <w:p w:rsidR="00003780" w:rsidRPr="00003780"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формирование и ведение реестров, перечней для обеспечения контрольно-надзорных полномочий;</w:t>
      </w:r>
    </w:p>
    <w:p w:rsidR="001B0D61" w:rsidRPr="00487D97" w:rsidRDefault="00003780" w:rsidP="00003780">
      <w:pPr>
        <w:autoSpaceDE w:val="0"/>
        <w:autoSpaceDN w:val="0"/>
        <w:adjustRightInd w:val="0"/>
        <w:spacing w:after="0" w:line="240" w:lineRule="auto"/>
        <w:ind w:firstLine="720"/>
        <w:jc w:val="both"/>
        <w:rPr>
          <w:rFonts w:ascii="Times New Roman" w:hAnsi="Times New Roman" w:cs="Times New Roman"/>
          <w:sz w:val="24"/>
          <w:szCs w:val="24"/>
        </w:rPr>
      </w:pPr>
      <w:r w:rsidRPr="00003780">
        <w:rPr>
          <w:rFonts w:ascii="Times New Roman" w:hAnsi="Times New Roman" w:cs="Times New Roman"/>
          <w:sz w:val="24"/>
          <w:szCs w:val="24"/>
        </w:rPr>
        <w:t>осуществление контроля исполнения  решений и других распорядительных документов.</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12" w:name="sub_1300"/>
      <w:bookmarkEnd w:id="10"/>
      <w:bookmarkEnd w:id="11"/>
      <w:r w:rsidRPr="00487D97">
        <w:rPr>
          <w:rFonts w:ascii="Times New Roman" w:hAnsi="Times New Roman" w:cs="Times New Roman"/>
          <w:b/>
          <w:bCs/>
          <w:color w:val="26282F"/>
          <w:sz w:val="24"/>
          <w:szCs w:val="24"/>
        </w:rPr>
        <w:t>III. Должностные обязанности, права и ответственность</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13" w:name="sub_1007"/>
      <w:bookmarkEnd w:id="12"/>
      <w:r w:rsidRPr="00487D97">
        <w:rPr>
          <w:rFonts w:ascii="Times New Roman" w:hAnsi="Times New Roman" w:cs="Times New Roman"/>
          <w:sz w:val="24"/>
          <w:szCs w:val="24"/>
        </w:rPr>
        <w:t xml:space="preserve">7. Основные права и обязанности </w:t>
      </w:r>
      <w:r w:rsidR="00F04439" w:rsidRPr="00487D97">
        <w:rPr>
          <w:rFonts w:ascii="Times New Roman" w:hAnsi="Times New Roman" w:cs="Times New Roman"/>
          <w:sz w:val="24"/>
          <w:szCs w:val="24"/>
        </w:rPr>
        <w:t>старшего государственного налогового инспектора</w:t>
      </w:r>
      <w:r w:rsidRPr="00487D97">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9" w:history="1">
        <w:r w:rsidRPr="00487D97">
          <w:rPr>
            <w:rFonts w:ascii="Times New Roman" w:hAnsi="Times New Roman" w:cs="Times New Roman"/>
            <w:sz w:val="24"/>
            <w:szCs w:val="24"/>
          </w:rPr>
          <w:t>статьями 14</w:t>
        </w:r>
      </w:hyperlink>
      <w:r w:rsidRPr="00487D97">
        <w:rPr>
          <w:rFonts w:ascii="Times New Roman" w:hAnsi="Times New Roman" w:cs="Times New Roman"/>
          <w:sz w:val="24"/>
          <w:szCs w:val="24"/>
        </w:rPr>
        <w:t xml:space="preserve">, </w:t>
      </w:r>
      <w:hyperlink r:id="rId10" w:history="1">
        <w:r w:rsidRPr="00487D97">
          <w:rPr>
            <w:rFonts w:ascii="Times New Roman" w:hAnsi="Times New Roman" w:cs="Times New Roman"/>
            <w:sz w:val="24"/>
            <w:szCs w:val="24"/>
          </w:rPr>
          <w:t>15</w:t>
        </w:r>
      </w:hyperlink>
      <w:r w:rsidRPr="00487D97">
        <w:rPr>
          <w:rFonts w:ascii="Times New Roman" w:hAnsi="Times New Roman" w:cs="Times New Roman"/>
          <w:sz w:val="24"/>
          <w:szCs w:val="24"/>
        </w:rPr>
        <w:t xml:space="preserve">, </w:t>
      </w:r>
      <w:hyperlink r:id="rId11" w:history="1">
        <w:r w:rsidRPr="00487D97">
          <w:rPr>
            <w:rFonts w:ascii="Times New Roman" w:hAnsi="Times New Roman" w:cs="Times New Roman"/>
            <w:sz w:val="24"/>
            <w:szCs w:val="24"/>
          </w:rPr>
          <w:t>17</w:t>
        </w:r>
      </w:hyperlink>
      <w:r w:rsidRPr="00487D97">
        <w:rPr>
          <w:rFonts w:ascii="Times New Roman" w:hAnsi="Times New Roman" w:cs="Times New Roman"/>
          <w:sz w:val="24"/>
          <w:szCs w:val="24"/>
        </w:rPr>
        <w:t xml:space="preserve">, </w:t>
      </w:r>
      <w:hyperlink r:id="rId12" w:history="1">
        <w:r w:rsidRPr="00487D97">
          <w:rPr>
            <w:rFonts w:ascii="Times New Roman" w:hAnsi="Times New Roman" w:cs="Times New Roman"/>
            <w:sz w:val="24"/>
            <w:szCs w:val="24"/>
          </w:rPr>
          <w:t>18</w:t>
        </w:r>
      </w:hyperlink>
      <w:r w:rsidRPr="00487D97">
        <w:rPr>
          <w:rFonts w:ascii="Times New Roman" w:hAnsi="Times New Roman" w:cs="Times New Roman"/>
          <w:sz w:val="24"/>
          <w:szCs w:val="24"/>
        </w:rPr>
        <w:t xml:space="preserve"> Федерального закона от 27.07.2004 N 79-ФЗ </w:t>
      </w:r>
      <w:r w:rsidR="002510C6" w:rsidRPr="00487D97">
        <w:rPr>
          <w:rFonts w:ascii="Times New Roman" w:hAnsi="Times New Roman" w:cs="Times New Roman"/>
          <w:sz w:val="24"/>
          <w:szCs w:val="24"/>
        </w:rPr>
        <w:t>«</w:t>
      </w:r>
      <w:r w:rsidRPr="00487D97">
        <w:rPr>
          <w:rFonts w:ascii="Times New Roman" w:hAnsi="Times New Roman" w:cs="Times New Roman"/>
          <w:sz w:val="24"/>
          <w:szCs w:val="24"/>
        </w:rPr>
        <w:t>О государственной гражданской службе Российской Федерации</w:t>
      </w:r>
      <w:r w:rsidR="002510C6" w:rsidRPr="00487D97">
        <w:rPr>
          <w:rFonts w:ascii="Times New Roman" w:hAnsi="Times New Roman" w:cs="Times New Roman"/>
          <w:sz w:val="24"/>
          <w:szCs w:val="24"/>
        </w:rPr>
        <w:t>»</w:t>
      </w:r>
      <w:r w:rsidRPr="00487D97">
        <w:rPr>
          <w:rFonts w:ascii="Times New Roman" w:hAnsi="Times New Roman" w:cs="Times New Roman"/>
          <w:sz w:val="24"/>
          <w:szCs w:val="24"/>
        </w:rPr>
        <w:t>.</w:t>
      </w:r>
    </w:p>
    <w:p w:rsidR="00321558"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14" w:name="sub_1008"/>
      <w:bookmarkEnd w:id="13"/>
      <w:r w:rsidRPr="00487D97">
        <w:rPr>
          <w:rFonts w:ascii="Times New Roman" w:hAnsi="Times New Roman" w:cs="Times New Roman"/>
          <w:sz w:val="24"/>
          <w:szCs w:val="24"/>
        </w:rPr>
        <w:t xml:space="preserve">8. В целях реализации задач и функций, возложенных на </w:t>
      </w:r>
      <w:r w:rsidR="00773F62" w:rsidRPr="00487D97">
        <w:rPr>
          <w:rFonts w:ascii="Times New Roman" w:hAnsi="Times New Roman" w:cs="Times New Roman"/>
          <w:sz w:val="24"/>
          <w:szCs w:val="24"/>
        </w:rPr>
        <w:t>контрольный отдел №1 Управления Федеральной налоговой службы по Республике Башкортостан</w:t>
      </w:r>
      <w:r w:rsidR="00F50FE2" w:rsidRPr="00487D97">
        <w:rPr>
          <w:rFonts w:ascii="Times New Roman" w:hAnsi="Times New Roman" w:cs="Times New Roman"/>
          <w:sz w:val="24"/>
          <w:szCs w:val="24"/>
        </w:rPr>
        <w:t xml:space="preserve"> (далее-Отдел)</w:t>
      </w:r>
      <w:r w:rsidRPr="00487D97">
        <w:rPr>
          <w:rFonts w:ascii="Times New Roman" w:hAnsi="Times New Roman" w:cs="Times New Roman"/>
          <w:sz w:val="24"/>
          <w:szCs w:val="24"/>
        </w:rPr>
        <w:t xml:space="preserve">,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обязан:</w:t>
      </w:r>
    </w:p>
    <w:p w:rsidR="00003780" w:rsidRPr="00C0735C" w:rsidRDefault="00003780" w:rsidP="00003780">
      <w:pPr>
        <w:pStyle w:val="ae"/>
        <w:ind w:right="-30" w:firstLine="720"/>
        <w:jc w:val="both"/>
        <w:rPr>
          <w:rFonts w:ascii="Times New Roman" w:hAnsi="Times New Roman"/>
          <w:noProof w:val="0"/>
          <w:snapToGrid w:val="0"/>
          <w:color w:val="000000"/>
          <w:szCs w:val="24"/>
        </w:rPr>
      </w:pPr>
      <w:bookmarkStart w:id="15" w:name="sub_1009"/>
      <w:bookmarkEnd w:id="14"/>
      <w:r>
        <w:rPr>
          <w:rFonts w:ascii="Times New Roman" w:hAnsi="Times New Roman"/>
          <w:noProof w:val="0"/>
          <w:snapToGrid w:val="0"/>
          <w:color w:val="000000"/>
          <w:szCs w:val="24"/>
        </w:rPr>
        <w:t>8.1. осуществлять</w:t>
      </w:r>
      <w:r w:rsidRPr="00C0735C">
        <w:rPr>
          <w:rFonts w:ascii="Times New Roman" w:hAnsi="Times New Roman"/>
          <w:noProof w:val="0"/>
          <w:snapToGrid w:val="0"/>
          <w:color w:val="000000"/>
          <w:szCs w:val="24"/>
        </w:rPr>
        <w:t xml:space="preserve"> мониторинг проведения выездных налоговых проверок территориальными налоговыми органами и контроль за взысканием в бюджет </w:t>
      </w:r>
      <w:proofErr w:type="spellStart"/>
      <w:r w:rsidRPr="00C0735C">
        <w:rPr>
          <w:rFonts w:ascii="Times New Roman" w:hAnsi="Times New Roman"/>
          <w:noProof w:val="0"/>
          <w:snapToGrid w:val="0"/>
          <w:color w:val="000000"/>
          <w:szCs w:val="24"/>
        </w:rPr>
        <w:t>доначисленных</w:t>
      </w:r>
      <w:proofErr w:type="spellEnd"/>
      <w:r w:rsidRPr="00C0735C">
        <w:rPr>
          <w:rFonts w:ascii="Times New Roman" w:hAnsi="Times New Roman"/>
          <w:noProof w:val="0"/>
          <w:snapToGrid w:val="0"/>
          <w:color w:val="000000"/>
          <w:szCs w:val="24"/>
        </w:rPr>
        <w:t xml:space="preserve"> сумм налогов и платежей по результатам контрольной работы;</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 принимать</w:t>
      </w:r>
      <w:r w:rsidRPr="00C0735C">
        <w:rPr>
          <w:rFonts w:ascii="Times New Roman" w:hAnsi="Times New Roman"/>
          <w:noProof w:val="0"/>
          <w:snapToGrid w:val="0"/>
          <w:color w:val="000000"/>
          <w:szCs w:val="24"/>
        </w:rPr>
        <w:t xml:space="preserve"> участие при необходимости в проведении мероприятий налогового контроля в ходе выездных налоговых проверок;</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 xml:space="preserve">8.3. </w:t>
      </w:r>
      <w:r w:rsidRPr="003F3810">
        <w:rPr>
          <w:rFonts w:ascii="Times New Roman" w:hAnsi="Times New Roman"/>
          <w:noProof w:val="0"/>
          <w:snapToGrid w:val="0"/>
          <w:color w:val="000000"/>
          <w:szCs w:val="24"/>
        </w:rPr>
        <w:t>рассм</w:t>
      </w:r>
      <w:r>
        <w:rPr>
          <w:rFonts w:ascii="Times New Roman" w:hAnsi="Times New Roman"/>
          <w:noProof w:val="0"/>
          <w:snapToGrid w:val="0"/>
          <w:color w:val="000000"/>
          <w:szCs w:val="24"/>
        </w:rPr>
        <w:t>атривать</w:t>
      </w:r>
      <w:r w:rsidRPr="003F3810">
        <w:rPr>
          <w:rFonts w:ascii="Times New Roman" w:hAnsi="Times New Roman"/>
          <w:noProof w:val="0"/>
          <w:snapToGrid w:val="0"/>
          <w:color w:val="000000"/>
          <w:szCs w:val="24"/>
        </w:rPr>
        <w:t xml:space="preserve"> заключени</w:t>
      </w:r>
      <w:r>
        <w:rPr>
          <w:rFonts w:ascii="Times New Roman" w:hAnsi="Times New Roman"/>
          <w:noProof w:val="0"/>
          <w:snapToGrid w:val="0"/>
          <w:color w:val="000000"/>
          <w:szCs w:val="24"/>
        </w:rPr>
        <w:t>я</w:t>
      </w:r>
      <w:r w:rsidRPr="003F3810">
        <w:rPr>
          <w:rFonts w:ascii="Times New Roman" w:hAnsi="Times New Roman"/>
          <w:noProof w:val="0"/>
          <w:snapToGrid w:val="0"/>
          <w:color w:val="000000"/>
          <w:szCs w:val="24"/>
        </w:rPr>
        <w:t xml:space="preserve"> по «сложным» расхождениям по декларациям налогоплательщиков, начиная со 2 квартала 2018 года, поступившим из УФНС России по субъектам</w:t>
      </w:r>
      <w:r>
        <w:rPr>
          <w:rFonts w:ascii="Times New Roman" w:hAnsi="Times New Roman"/>
          <w:noProof w:val="0"/>
          <w:snapToGrid w:val="0"/>
          <w:color w:val="000000"/>
          <w:szCs w:val="24"/>
        </w:rPr>
        <w:t>, и формировать мотивированное мнение</w:t>
      </w:r>
      <w:r w:rsidRPr="00C0735C">
        <w:rPr>
          <w:rFonts w:ascii="Times New Roman" w:hAnsi="Times New Roman"/>
          <w:noProof w:val="0"/>
          <w:snapToGrid w:val="0"/>
          <w:color w:val="000000"/>
          <w:szCs w:val="24"/>
        </w:rPr>
        <w:t>;</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8.4. проводит</w:t>
      </w:r>
      <w:r>
        <w:rPr>
          <w:rFonts w:ascii="Times New Roman" w:hAnsi="Times New Roman"/>
          <w:noProof w:val="0"/>
          <w:snapToGrid w:val="0"/>
          <w:color w:val="000000"/>
          <w:szCs w:val="24"/>
        </w:rPr>
        <w:t>ь</w:t>
      </w:r>
      <w:r w:rsidRPr="00C0735C">
        <w:rPr>
          <w:rFonts w:ascii="Times New Roman" w:hAnsi="Times New Roman"/>
          <w:noProof w:val="0"/>
          <w:snapToGrid w:val="0"/>
          <w:color w:val="000000"/>
          <w:szCs w:val="24"/>
        </w:rPr>
        <w:t xml:space="preserve"> анализ практики применения налогового </w:t>
      </w:r>
      <w:r>
        <w:rPr>
          <w:rFonts w:ascii="Times New Roman" w:hAnsi="Times New Roman"/>
          <w:noProof w:val="0"/>
          <w:snapToGrid w:val="0"/>
          <w:color w:val="000000"/>
          <w:szCs w:val="24"/>
        </w:rPr>
        <w:t>законодательства и подготавлива</w:t>
      </w:r>
      <w:r w:rsidRPr="00C0735C">
        <w:rPr>
          <w:rFonts w:ascii="Times New Roman" w:hAnsi="Times New Roman"/>
          <w:noProof w:val="0"/>
          <w:snapToGrid w:val="0"/>
          <w:color w:val="000000"/>
          <w:szCs w:val="24"/>
        </w:rPr>
        <w:t>т</w:t>
      </w:r>
      <w:r>
        <w:rPr>
          <w:rFonts w:ascii="Times New Roman" w:hAnsi="Times New Roman"/>
          <w:noProof w:val="0"/>
          <w:snapToGrid w:val="0"/>
          <w:color w:val="000000"/>
          <w:szCs w:val="24"/>
        </w:rPr>
        <w:t>ь</w:t>
      </w:r>
      <w:r w:rsidRPr="00C0735C">
        <w:rPr>
          <w:rFonts w:ascii="Times New Roman" w:hAnsi="Times New Roman"/>
          <w:noProof w:val="0"/>
          <w:snapToGrid w:val="0"/>
          <w:color w:val="000000"/>
          <w:szCs w:val="24"/>
        </w:rPr>
        <w:t xml:space="preserve"> в установленном порядке на этой основе необходимые рекомендации и предложения по вопросам, отнесенным деятельности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8.5. участвовать</w:t>
      </w:r>
      <w:r w:rsidRPr="00C0735C">
        <w:rPr>
          <w:rFonts w:ascii="Times New Roman" w:hAnsi="Times New Roman"/>
          <w:noProof w:val="0"/>
          <w:snapToGrid w:val="0"/>
          <w:color w:val="000000"/>
          <w:szCs w:val="24"/>
        </w:rPr>
        <w:t xml:space="preserve"> в разработке методических рекомендаций по вопросам, отнесенным к компетенции Отдела, включая вопросы повышения эффективности контрольной работы, результативности работы гражданских служащих нижестоящих налоговых органов; реализации перспективных направлений деятельности Отдела; </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8.6. участвовать</w:t>
      </w:r>
      <w:r w:rsidRPr="00C0735C">
        <w:rPr>
          <w:rFonts w:ascii="Times New Roman" w:hAnsi="Times New Roman"/>
          <w:noProof w:val="0"/>
          <w:snapToGrid w:val="0"/>
          <w:color w:val="000000"/>
          <w:szCs w:val="24"/>
        </w:rPr>
        <w:t xml:space="preserve"> в осуществлении мониторинга, обобщения и анализа результатов контрольной работы налоговых органов, систематизации применяемых налогоплательщиками форм и способов уклонения от налогообложения</w:t>
      </w:r>
      <w:r>
        <w:rPr>
          <w:rFonts w:ascii="Times New Roman" w:hAnsi="Times New Roman"/>
          <w:noProof w:val="0"/>
          <w:snapToGrid w:val="0"/>
          <w:color w:val="000000"/>
          <w:szCs w:val="24"/>
        </w:rPr>
        <w:t>, изучать и использовать</w:t>
      </w:r>
      <w:r w:rsidRPr="00C0735C">
        <w:rPr>
          <w:rFonts w:ascii="Times New Roman" w:hAnsi="Times New Roman"/>
          <w:noProof w:val="0"/>
          <w:snapToGrid w:val="0"/>
          <w:color w:val="000000"/>
          <w:szCs w:val="24"/>
        </w:rPr>
        <w:t xml:space="preserve"> информацию, полученную в рамках проведения контрольных мероприятий территориальными органами ФНС России по Республике Башкортостан;</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8.7. осуществлять</w:t>
      </w:r>
      <w:r w:rsidRPr="00C0735C">
        <w:rPr>
          <w:rFonts w:ascii="Times New Roman" w:hAnsi="Times New Roman"/>
          <w:noProof w:val="0"/>
          <w:snapToGrid w:val="0"/>
          <w:color w:val="000000"/>
          <w:szCs w:val="24"/>
        </w:rPr>
        <w:t xml:space="preserve"> подготовку аналитической (иной) информации, обзорных писем, презентаций по вопросам деятельности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8.8. представлять</w:t>
      </w:r>
      <w:r w:rsidRPr="00C0735C">
        <w:rPr>
          <w:rFonts w:ascii="Times New Roman" w:hAnsi="Times New Roman"/>
          <w:noProof w:val="0"/>
          <w:snapToGrid w:val="0"/>
          <w:color w:val="000000"/>
          <w:szCs w:val="24"/>
        </w:rPr>
        <w:t xml:space="preserve"> (по разовым поручениям и (или) на периодической основе) в установленном порядке отчетность и необходимую информацию Федеральной налоговой службе и органам государственной власти;</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8.9. обеспечивать</w:t>
      </w:r>
      <w:r w:rsidRPr="00C0735C">
        <w:rPr>
          <w:rFonts w:ascii="Times New Roman" w:hAnsi="Times New Roman"/>
          <w:noProof w:val="0"/>
          <w:snapToGrid w:val="0"/>
          <w:color w:val="000000"/>
          <w:szCs w:val="24"/>
        </w:rPr>
        <w:t xml:space="preserve"> представление в установленном порядке необходимой информации по запросам других ведомств, в том числе Прокуратуры Республики Башкортостан;</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8.10. проводит</w:t>
      </w:r>
      <w:r>
        <w:rPr>
          <w:rFonts w:ascii="Times New Roman" w:hAnsi="Times New Roman"/>
          <w:noProof w:val="0"/>
          <w:snapToGrid w:val="0"/>
          <w:color w:val="000000"/>
          <w:szCs w:val="24"/>
        </w:rPr>
        <w:t>ь</w:t>
      </w:r>
      <w:r w:rsidRPr="00C0735C">
        <w:rPr>
          <w:rFonts w:ascii="Times New Roman" w:hAnsi="Times New Roman"/>
          <w:noProof w:val="0"/>
          <w:snapToGrid w:val="0"/>
          <w:color w:val="000000"/>
          <w:szCs w:val="24"/>
        </w:rPr>
        <w:t xml:space="preserve"> рассмотрение и подготовку заключений по заявлениям, предложениям, жалобам граждан и юридических лиц;</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lastRenderedPageBreak/>
        <w:t>8.11. осуществлять</w:t>
      </w:r>
      <w:r w:rsidRPr="00C0735C">
        <w:rPr>
          <w:rFonts w:ascii="Times New Roman" w:hAnsi="Times New Roman"/>
          <w:noProof w:val="0"/>
          <w:snapToGrid w:val="0"/>
          <w:color w:val="000000"/>
          <w:szCs w:val="24"/>
        </w:rPr>
        <w:t xml:space="preserve"> подготовку проектов заключений (служебных записок) по результатам рассмотрения заявлений (жалоб, апелляционных жалоб) налогоплательщиков на акты налоговых органов ненормативного характера, действия (бездействие) должностных лиц налоговых органов, иным вопросам нарушения норм законодательства Российской Федерации о налогах и сборах;</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8.12. организовать и координировать</w:t>
      </w:r>
      <w:r w:rsidRPr="00C0735C">
        <w:rPr>
          <w:rFonts w:ascii="Times New Roman" w:hAnsi="Times New Roman"/>
          <w:noProof w:val="0"/>
          <w:snapToGrid w:val="0"/>
          <w:color w:val="000000"/>
          <w:szCs w:val="24"/>
        </w:rPr>
        <w:t xml:space="preserve"> деятельность территориальных налоговых органов в целях реализации Соглашений с МВД по Республике Башкортостан и со Следственным управлением Следственного комитета по Республике Башкортостан;</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8.13. участвовать</w:t>
      </w:r>
      <w:r w:rsidRPr="00C0735C">
        <w:rPr>
          <w:rFonts w:ascii="Times New Roman" w:hAnsi="Times New Roman"/>
          <w:noProof w:val="0"/>
          <w:snapToGrid w:val="0"/>
          <w:color w:val="000000"/>
          <w:szCs w:val="24"/>
        </w:rPr>
        <w:t xml:space="preserve"> в работе по взаимодействию с организациями и ведомствами в рамках Соглашений с целью взаимного обмена информацией по вопросам, относящимся к компетенции контрольного отдела №1, в том числе по вопросам взаимодействия со средствами массовой информации, совместно с ответственным структурным </w:t>
      </w:r>
      <w:proofErr w:type="spellStart"/>
      <w:r w:rsidRPr="00C0735C">
        <w:rPr>
          <w:rFonts w:ascii="Times New Roman" w:hAnsi="Times New Roman"/>
          <w:noProof w:val="0"/>
          <w:snapToGrid w:val="0"/>
          <w:color w:val="000000"/>
          <w:szCs w:val="24"/>
        </w:rPr>
        <w:t>подрезделением</w:t>
      </w:r>
      <w:proofErr w:type="spellEnd"/>
      <w:r w:rsidRPr="00C0735C">
        <w:rPr>
          <w:rFonts w:ascii="Times New Roman" w:hAnsi="Times New Roman"/>
          <w:noProof w:val="0"/>
          <w:snapToGrid w:val="0"/>
          <w:color w:val="000000"/>
          <w:szCs w:val="24"/>
        </w:rPr>
        <w:t xml:space="preserve"> Управления;</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8.14. взаимодействовать</w:t>
      </w:r>
      <w:r w:rsidRPr="00C0735C">
        <w:rPr>
          <w:rFonts w:ascii="Times New Roman" w:hAnsi="Times New Roman"/>
          <w:noProof w:val="0"/>
          <w:snapToGrid w:val="0"/>
          <w:color w:val="000000"/>
          <w:szCs w:val="24"/>
        </w:rPr>
        <w:t xml:space="preserve"> со структурными подразделениями ФНС России с целью получения информации от зарубежных налоговых органов в рамках осуществления процедуры налогового контроля;</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8.15. участвовать</w:t>
      </w:r>
      <w:r w:rsidRPr="00C0735C">
        <w:rPr>
          <w:rFonts w:ascii="Times New Roman" w:hAnsi="Times New Roman"/>
          <w:noProof w:val="0"/>
          <w:snapToGrid w:val="0"/>
          <w:color w:val="000000"/>
          <w:szCs w:val="24"/>
        </w:rPr>
        <w:t xml:space="preserve"> в работе по взаимодействию Управления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и другим вопросам взаимодействия в сфере деятельности по выявлению, предупреждению, пресечению налоговых правонарушений;</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8.16. участвовать</w:t>
      </w:r>
      <w:r w:rsidRPr="00C0735C">
        <w:rPr>
          <w:rFonts w:ascii="Times New Roman" w:hAnsi="Times New Roman"/>
          <w:noProof w:val="0"/>
          <w:snapToGrid w:val="0"/>
          <w:color w:val="000000"/>
          <w:szCs w:val="24"/>
        </w:rPr>
        <w:t xml:space="preserve"> при взаимодействии с органами государственной власти Российской Федерации и Республики Башкортостан, с установленной сферой деятельности в сфере контроля и надзора за соблюдением законодательства в финансовой сфере и иной сфере, относящейся к деятельности налоговых органов Российской Федерации;</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w:t>
      </w:r>
      <w:r>
        <w:rPr>
          <w:rFonts w:ascii="Times New Roman" w:hAnsi="Times New Roman"/>
          <w:noProof w:val="0"/>
          <w:snapToGrid w:val="0"/>
          <w:color w:val="000000"/>
          <w:szCs w:val="24"/>
        </w:rPr>
        <w:t>.17. участвовать</w:t>
      </w:r>
      <w:r w:rsidRPr="00C0735C">
        <w:rPr>
          <w:rFonts w:ascii="Times New Roman" w:hAnsi="Times New Roman"/>
          <w:noProof w:val="0"/>
          <w:snapToGrid w:val="0"/>
          <w:color w:val="000000"/>
          <w:szCs w:val="24"/>
        </w:rPr>
        <w:t xml:space="preserve"> в аудиторских (тематических) проверках территориальных органов ФНС России по Республике Башкортостан;</w:t>
      </w:r>
    </w:p>
    <w:p w:rsidR="00003780"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8.18. проводит</w:t>
      </w:r>
      <w:r>
        <w:rPr>
          <w:rFonts w:ascii="Times New Roman" w:hAnsi="Times New Roman"/>
          <w:noProof w:val="0"/>
          <w:snapToGrid w:val="0"/>
          <w:color w:val="000000"/>
          <w:szCs w:val="24"/>
        </w:rPr>
        <w:t>ь</w:t>
      </w:r>
      <w:r w:rsidRPr="00C0735C">
        <w:rPr>
          <w:rFonts w:ascii="Times New Roman" w:hAnsi="Times New Roman"/>
          <w:noProof w:val="0"/>
          <w:snapToGrid w:val="0"/>
          <w:color w:val="000000"/>
          <w:szCs w:val="24"/>
        </w:rPr>
        <w:t xml:space="preserve"> дистанционный мониторинг баз данных нижестоящих налоговых органов;</w:t>
      </w:r>
    </w:p>
    <w:p w:rsidR="00003780" w:rsidRPr="007637A8"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 xml:space="preserve">8.19. </w:t>
      </w:r>
      <w:r w:rsidRPr="007637A8">
        <w:rPr>
          <w:rFonts w:ascii="Times New Roman" w:hAnsi="Times New Roman"/>
          <w:noProof w:val="0"/>
          <w:snapToGrid w:val="0"/>
          <w:color w:val="000000"/>
          <w:szCs w:val="24"/>
        </w:rPr>
        <w:t>выполнять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эксплуатации программного обеспечения);</w:t>
      </w:r>
    </w:p>
    <w:p w:rsidR="00003780" w:rsidRPr="007637A8"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8.20.</w:t>
      </w:r>
      <w:r w:rsidRPr="007637A8">
        <w:rPr>
          <w:rFonts w:ascii="Times New Roman" w:hAnsi="Times New Roman"/>
          <w:noProof w:val="0"/>
          <w:snapToGrid w:val="0"/>
          <w:color w:val="000000"/>
          <w:szCs w:val="24"/>
        </w:rPr>
        <w:t xml:space="preserve"> 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p>
    <w:p w:rsidR="00003780" w:rsidRPr="007637A8"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8.21.</w:t>
      </w:r>
      <w:r w:rsidRPr="007637A8">
        <w:rPr>
          <w:rFonts w:ascii="Times New Roman" w:hAnsi="Times New Roman"/>
          <w:noProof w:val="0"/>
          <w:snapToGrid w:val="0"/>
          <w:color w:val="000000"/>
          <w:szCs w:val="24"/>
        </w:rPr>
        <w:t xml:space="preserve">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p>
    <w:p w:rsidR="00003780" w:rsidRPr="007637A8"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8.22.</w:t>
      </w:r>
      <w:r w:rsidRPr="007637A8">
        <w:rPr>
          <w:rFonts w:ascii="Times New Roman" w:hAnsi="Times New Roman"/>
          <w:noProof w:val="0"/>
          <w:snapToGrid w:val="0"/>
          <w:color w:val="000000"/>
          <w:szCs w:val="24"/>
        </w:rPr>
        <w:t xml:space="preserve"> по вопросам исполнения технологических процессов взаимодействовать с технологами по соответствующим направлениям;</w:t>
      </w:r>
    </w:p>
    <w:p w:rsidR="00003780" w:rsidRPr="007637A8"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8.23.</w:t>
      </w:r>
      <w:r w:rsidRPr="007637A8">
        <w:rPr>
          <w:rFonts w:ascii="Times New Roman" w:hAnsi="Times New Roman"/>
          <w:noProof w:val="0"/>
          <w:snapToGrid w:val="0"/>
          <w:color w:val="000000"/>
          <w:szCs w:val="24"/>
        </w:rPr>
        <w:t xml:space="preserve"> соблюдать порядок работы пользователей с сайтами технической поддержки ФКУ «Налог-Сервис» ФНС России и АО «ГНИВЦ»;</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8.24.</w:t>
      </w:r>
      <w:r w:rsidRPr="007637A8">
        <w:rPr>
          <w:rFonts w:ascii="Times New Roman" w:hAnsi="Times New Roman"/>
          <w:noProof w:val="0"/>
          <w:snapToGrid w:val="0"/>
          <w:color w:val="000000"/>
          <w:szCs w:val="24"/>
        </w:rPr>
        <w:t xml:space="preserve"> 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8.25. участвовать</w:t>
      </w:r>
      <w:r w:rsidRPr="00C0735C">
        <w:rPr>
          <w:rFonts w:ascii="Times New Roman" w:hAnsi="Times New Roman"/>
          <w:noProof w:val="0"/>
          <w:snapToGrid w:val="0"/>
          <w:color w:val="000000"/>
          <w:szCs w:val="24"/>
        </w:rPr>
        <w:t xml:space="preserve"> в подготовке в установленном порядке совещаний и семинаров с участием территориальных органов по вопросам, относящимся к компетенции отдела, а также в работе совещаний и семинаров, организуемых другими подразделениями Управления;</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8.26. способствовать</w:t>
      </w:r>
      <w:r w:rsidRPr="00C0735C">
        <w:rPr>
          <w:rFonts w:ascii="Times New Roman" w:hAnsi="Times New Roman"/>
          <w:noProof w:val="0"/>
          <w:snapToGrid w:val="0"/>
          <w:color w:val="000000"/>
          <w:szCs w:val="24"/>
        </w:rPr>
        <w:t xml:space="preserve"> реализации кадровой политики Управления в вопросах повышения обеспеченности и укрепления контрольных подразделений нижестоящих налоговых органов, </w:t>
      </w:r>
      <w:r w:rsidRPr="00C0735C">
        <w:rPr>
          <w:rFonts w:ascii="Times New Roman" w:hAnsi="Times New Roman"/>
          <w:noProof w:val="0"/>
          <w:snapToGrid w:val="0"/>
          <w:color w:val="000000"/>
          <w:szCs w:val="24"/>
        </w:rPr>
        <w:lastRenderedPageBreak/>
        <w:t>включая вопросы согласования лиц, претендующих на замещение вакантных должностей государственной гражданской службы, их наставничества и стажировки;</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8.2</w:t>
      </w:r>
      <w:r>
        <w:rPr>
          <w:rFonts w:ascii="Times New Roman" w:hAnsi="Times New Roman"/>
          <w:noProof w:val="0"/>
          <w:snapToGrid w:val="0"/>
          <w:color w:val="000000"/>
          <w:szCs w:val="24"/>
        </w:rPr>
        <w:t>7</w:t>
      </w:r>
      <w:r w:rsidRPr="00C0735C">
        <w:rPr>
          <w:rFonts w:ascii="Times New Roman" w:hAnsi="Times New Roman"/>
          <w:noProof w:val="0"/>
          <w:snapToGrid w:val="0"/>
          <w:color w:val="000000"/>
          <w:szCs w:val="24"/>
        </w:rPr>
        <w:t>. ока</w:t>
      </w:r>
      <w:r>
        <w:rPr>
          <w:rFonts w:ascii="Times New Roman" w:hAnsi="Times New Roman"/>
          <w:noProof w:val="0"/>
          <w:snapToGrid w:val="0"/>
          <w:color w:val="000000"/>
          <w:szCs w:val="24"/>
        </w:rPr>
        <w:t>зывать</w:t>
      </w:r>
      <w:r w:rsidRPr="00C0735C">
        <w:rPr>
          <w:rFonts w:ascii="Times New Roman" w:hAnsi="Times New Roman"/>
          <w:noProof w:val="0"/>
          <w:snapToGrid w:val="0"/>
          <w:color w:val="000000"/>
          <w:szCs w:val="24"/>
        </w:rPr>
        <w:t xml:space="preserve"> методическую и практическую помощь нижестоящим территориальным налоговым органам по предмету деятельности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8.28. обеспечивать</w:t>
      </w:r>
      <w:r w:rsidRPr="00C0735C">
        <w:rPr>
          <w:rFonts w:ascii="Times New Roman" w:hAnsi="Times New Roman"/>
          <w:noProof w:val="0"/>
          <w:snapToGrid w:val="0"/>
          <w:color w:val="000000"/>
          <w:szCs w:val="24"/>
        </w:rPr>
        <w:t xml:space="preserve"> выполнение планов работы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8.29. выполнять</w:t>
      </w:r>
      <w:r w:rsidRPr="00C0735C">
        <w:rPr>
          <w:rFonts w:ascii="Times New Roman" w:hAnsi="Times New Roman"/>
          <w:noProof w:val="0"/>
          <w:snapToGrid w:val="0"/>
          <w:color w:val="000000"/>
          <w:szCs w:val="24"/>
        </w:rPr>
        <w:t xml:space="preserve"> поручения начальника (заместителя начальника) отдела по вопросам, относящимся к компетенции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w:t>
      </w:r>
      <w:r>
        <w:rPr>
          <w:rFonts w:ascii="Times New Roman" w:hAnsi="Times New Roman"/>
          <w:noProof w:val="0"/>
          <w:snapToGrid w:val="0"/>
          <w:color w:val="000000"/>
          <w:szCs w:val="24"/>
        </w:rPr>
        <w:t>30</w:t>
      </w:r>
      <w:r w:rsidRPr="00C0735C">
        <w:rPr>
          <w:rFonts w:ascii="Times New Roman" w:hAnsi="Times New Roman"/>
          <w:noProof w:val="0"/>
          <w:snapToGrid w:val="0"/>
          <w:color w:val="000000"/>
          <w:szCs w:val="24"/>
        </w:rPr>
        <w:t>. исполнять иные должностные обязанности в соответствии с задачами и функциями контрольного отдела № 1 по поручению руководителя (заместителей руководителя) Управления, начальника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w:t>
      </w:r>
      <w:r>
        <w:rPr>
          <w:rFonts w:ascii="Times New Roman" w:hAnsi="Times New Roman"/>
          <w:noProof w:val="0"/>
          <w:snapToGrid w:val="0"/>
          <w:color w:val="000000"/>
          <w:szCs w:val="24"/>
        </w:rPr>
        <w:t>31</w:t>
      </w:r>
      <w:r w:rsidRPr="00C0735C">
        <w:rPr>
          <w:rFonts w:ascii="Times New Roman" w:hAnsi="Times New Roman"/>
          <w:noProof w:val="0"/>
          <w:snapToGrid w:val="0"/>
          <w:color w:val="000000"/>
          <w:szCs w:val="24"/>
        </w:rPr>
        <w:t>. исполнять иные должностные обязанности в соответствии с настоящим регламентом в случае, если иное не определено распределением должностных обязанностей, установленных приказом (распоряжением) Руководителя Управления.</w:t>
      </w:r>
    </w:p>
    <w:p w:rsidR="00003780" w:rsidRPr="00C0735C" w:rsidRDefault="00003780" w:rsidP="00003780">
      <w:pPr>
        <w:pStyle w:val="ae"/>
        <w:ind w:right="-30" w:firstLine="720"/>
        <w:jc w:val="both"/>
        <w:rPr>
          <w:rFonts w:ascii="Times New Roman" w:hAnsi="Times New Roman"/>
          <w:noProof w:val="0"/>
          <w:snapToGrid w:val="0"/>
          <w:color w:val="000000"/>
          <w:szCs w:val="24"/>
        </w:rPr>
      </w:pPr>
      <w:r w:rsidRPr="00C0735C">
        <w:rPr>
          <w:rFonts w:ascii="Times New Roman" w:hAnsi="Times New Roman"/>
          <w:noProof w:val="0"/>
          <w:snapToGrid w:val="0"/>
          <w:color w:val="000000"/>
          <w:szCs w:val="24"/>
        </w:rPr>
        <w:t>8.</w:t>
      </w:r>
      <w:r>
        <w:rPr>
          <w:rFonts w:ascii="Times New Roman" w:hAnsi="Times New Roman"/>
          <w:noProof w:val="0"/>
          <w:snapToGrid w:val="0"/>
          <w:color w:val="000000"/>
          <w:szCs w:val="24"/>
        </w:rPr>
        <w:t>32</w:t>
      </w:r>
      <w:r w:rsidRPr="00C0735C">
        <w:rPr>
          <w:rFonts w:ascii="Times New Roman" w:hAnsi="Times New Roman"/>
          <w:noProof w:val="0"/>
          <w:snapToGrid w:val="0"/>
          <w:color w:val="000000"/>
          <w:szCs w:val="24"/>
        </w:rPr>
        <w:t>. осуществлять внутренний контроль деятельности по технологическим процессам ФНС России по вопросам, входящим в компетенцию отдела;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8.33. участвовать</w:t>
      </w:r>
      <w:r w:rsidRPr="00C0735C">
        <w:rPr>
          <w:rFonts w:ascii="Times New Roman" w:hAnsi="Times New Roman"/>
          <w:noProof w:val="0"/>
          <w:snapToGrid w:val="0"/>
          <w:color w:val="000000"/>
          <w:szCs w:val="24"/>
        </w:rPr>
        <w:t xml:space="preserve"> в осуществлении в пределах компетенции отдела иных функций по поручению руководителя Управления или курирующего заместителя.</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8.34. соблюдать</w:t>
      </w:r>
      <w:r w:rsidRPr="00C0735C">
        <w:rPr>
          <w:rFonts w:ascii="Times New Roman" w:hAnsi="Times New Roman"/>
          <w:noProof w:val="0"/>
          <w:snapToGrid w:val="0"/>
          <w:color w:val="000000"/>
          <w:szCs w:val="24"/>
        </w:rPr>
        <w:t xml:space="preserve"> служебный распорядок и дисциплину при выполнении должностных обязанностей и полномочий;</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8.35. соблюдать</w:t>
      </w:r>
      <w:r w:rsidRPr="00C0735C">
        <w:rPr>
          <w:rFonts w:ascii="Times New Roman" w:hAnsi="Times New Roman"/>
          <w:noProof w:val="0"/>
          <w:snapToGrid w:val="0"/>
          <w:color w:val="000000"/>
          <w:szCs w:val="24"/>
        </w:rPr>
        <w:t xml:space="preserve"> установленные требования по информационной безопасности;</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8.36. участвовать</w:t>
      </w:r>
      <w:r w:rsidRPr="00C0735C">
        <w:rPr>
          <w:rFonts w:ascii="Times New Roman" w:hAnsi="Times New Roman"/>
          <w:noProof w:val="0"/>
          <w:snapToGrid w:val="0"/>
          <w:color w:val="000000"/>
          <w:szCs w:val="24"/>
        </w:rPr>
        <w:t xml:space="preserve"> в ведении в установленном порядке делопроизводства и хранения документов отдела, осуществлении их передачи на архивное хранение;</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8.37. постоянно повышать</w:t>
      </w:r>
      <w:r w:rsidRPr="00C0735C">
        <w:rPr>
          <w:rFonts w:ascii="Times New Roman" w:hAnsi="Times New Roman"/>
          <w:noProof w:val="0"/>
          <w:snapToGrid w:val="0"/>
          <w:color w:val="000000"/>
          <w:szCs w:val="24"/>
        </w:rPr>
        <w:t xml:space="preserve"> уровень профессиональных знаний;</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8.38. сообщать</w:t>
      </w:r>
      <w:r w:rsidRPr="00C0735C">
        <w:rPr>
          <w:rFonts w:ascii="Times New Roman" w:hAnsi="Times New Roman"/>
          <w:noProof w:val="0"/>
          <w:snapToGrid w:val="0"/>
          <w:color w:val="000000"/>
          <w:szCs w:val="24"/>
        </w:rPr>
        <w:t xml:space="preserve"> обо всех случаях угрозы жизни и здоровью;</w:t>
      </w:r>
    </w:p>
    <w:p w:rsidR="00003780"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8.39. обеспечивать соблюдение налоговой и иной охраняемой</w:t>
      </w:r>
      <w:r w:rsidRPr="00C0735C">
        <w:rPr>
          <w:rFonts w:ascii="Times New Roman" w:hAnsi="Times New Roman"/>
          <w:noProof w:val="0"/>
          <w:snapToGrid w:val="0"/>
          <w:color w:val="000000"/>
          <w:szCs w:val="24"/>
        </w:rPr>
        <w:t xml:space="preserve"> законом тайну в </w:t>
      </w:r>
      <w:r>
        <w:rPr>
          <w:rFonts w:ascii="Times New Roman" w:hAnsi="Times New Roman"/>
          <w:noProof w:val="0"/>
          <w:snapToGrid w:val="0"/>
          <w:color w:val="000000"/>
          <w:szCs w:val="24"/>
        </w:rPr>
        <w:t xml:space="preserve">соответствии с </w:t>
      </w:r>
      <w:r w:rsidRPr="00C0735C">
        <w:rPr>
          <w:rFonts w:ascii="Times New Roman" w:hAnsi="Times New Roman"/>
          <w:noProof w:val="0"/>
          <w:snapToGrid w:val="0"/>
          <w:color w:val="000000"/>
          <w:szCs w:val="24"/>
        </w:rPr>
        <w:t>Налоговым кодексом, федеральными закон</w:t>
      </w:r>
      <w:r>
        <w:rPr>
          <w:rFonts w:ascii="Times New Roman" w:hAnsi="Times New Roman"/>
          <w:noProof w:val="0"/>
          <w:snapToGrid w:val="0"/>
          <w:color w:val="000000"/>
          <w:szCs w:val="24"/>
        </w:rPr>
        <w:t>ами и иными нормативными актами;</w:t>
      </w:r>
    </w:p>
    <w:p w:rsidR="00003780"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8.40. соблюдать требования охраны труда;</w:t>
      </w:r>
    </w:p>
    <w:p w:rsidR="00003780"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8.41. правильно применять средства индивидуальной и коллективной защиты;</w:t>
      </w:r>
    </w:p>
    <w:p w:rsidR="00003780"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8.42. 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003780" w:rsidRPr="00C0735C" w:rsidRDefault="00003780" w:rsidP="00003780">
      <w:pPr>
        <w:pStyle w:val="ae"/>
        <w:ind w:right="-30" w:firstLine="720"/>
        <w:jc w:val="both"/>
        <w:rPr>
          <w:rFonts w:ascii="Times New Roman" w:hAnsi="Times New Roman"/>
          <w:noProof w:val="0"/>
          <w:snapToGrid w:val="0"/>
          <w:color w:val="000000"/>
          <w:szCs w:val="24"/>
        </w:rPr>
      </w:pPr>
      <w:r>
        <w:rPr>
          <w:rFonts w:ascii="Times New Roman" w:hAnsi="Times New Roman"/>
          <w:noProof w:val="0"/>
          <w:snapToGrid w:val="0"/>
          <w:color w:val="000000"/>
          <w:szCs w:val="24"/>
        </w:rPr>
        <w:t>8.43.</w:t>
      </w:r>
      <w:r w:rsidRPr="00484FC8">
        <w:rPr>
          <w:rFonts w:ascii="Times New Roman" w:hAnsi="Times New Roman"/>
          <w:noProof w:val="0"/>
          <w:snapToGrid w:val="0"/>
          <w:color w:val="000000"/>
          <w:szCs w:val="24"/>
        </w:rPr>
        <w:t xml:space="preserve"> осуществлять иные функций, предусмотренные Налоговым кодексом, законами и иными нормативными правовыми актами.</w:t>
      </w:r>
    </w:p>
    <w:p w:rsidR="00F50FE2"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xml:space="preserve">9. В целях исполнения возложенных должностных обязанностей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имеет право: </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взаимодействовать в пределах сферы своей деятельности и компетенции с отделами Управления, вести переписку в соответствии с действующей инструкцией по делопроизводству;</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вносить начальнику Отдела предложения по совершенствованию работы Отдела в пределах своей компетенции;</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принимать участие в проводимых Отделом производственных совещаниях;</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получать в установленном порядке материалы, необходимые для исполнения служебных обязанностей;</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запрашивать и получать в установленном порядке от подразделений Управления и нижестоящих территориальных органов материалы, необходимые для решения вопросов, входящих в компетенцию Отдела;</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готовить в установленном порядке методические рекомендации и указания для нижестоящих налоговых органов в пределах своей компетенции;</w:t>
      </w:r>
    </w:p>
    <w:p w:rsidR="00FA592E"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осуществлять иные права, предусмотренные Положением об отделе, иными нормативными правовыми актами.</w:t>
      </w:r>
      <w:r w:rsidR="00FA592E" w:rsidRPr="00487D97">
        <w:rPr>
          <w:rFonts w:ascii="Times New Roman" w:hAnsi="Times New Roman" w:cs="Times New Roman"/>
          <w:sz w:val="24"/>
          <w:szCs w:val="24"/>
        </w:rPr>
        <w:t>.</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16" w:name="sub_1010"/>
      <w:bookmarkEnd w:id="15"/>
      <w:r w:rsidRPr="00487D97">
        <w:rPr>
          <w:rFonts w:ascii="Times New Roman" w:hAnsi="Times New Roman" w:cs="Times New Roman"/>
          <w:sz w:val="24"/>
          <w:szCs w:val="24"/>
        </w:rPr>
        <w:t xml:space="preserve">10.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13" w:history="1">
        <w:r w:rsidRPr="00487D97">
          <w:rPr>
            <w:rFonts w:ascii="Times New Roman" w:hAnsi="Times New Roman" w:cs="Times New Roman"/>
            <w:sz w:val="24"/>
            <w:szCs w:val="24"/>
          </w:rPr>
          <w:t>Положением</w:t>
        </w:r>
      </w:hyperlink>
      <w:r w:rsidRPr="00487D97">
        <w:rPr>
          <w:rFonts w:ascii="Times New Roman" w:hAnsi="Times New Roman" w:cs="Times New Roman"/>
          <w:sz w:val="24"/>
          <w:szCs w:val="24"/>
        </w:rPr>
        <w:t xml:space="preserve"> о Федеральной налоговой службе, утвержденным </w:t>
      </w:r>
      <w:hyperlink r:id="rId14" w:history="1">
        <w:r w:rsidRPr="00487D97">
          <w:rPr>
            <w:rFonts w:ascii="Times New Roman" w:hAnsi="Times New Roman" w:cs="Times New Roman"/>
            <w:sz w:val="24"/>
            <w:szCs w:val="24"/>
          </w:rPr>
          <w:t>постановлением</w:t>
        </w:r>
      </w:hyperlink>
      <w:r w:rsidRPr="00487D97">
        <w:rPr>
          <w:rFonts w:ascii="Times New Roman" w:hAnsi="Times New Roman" w:cs="Times New Roman"/>
          <w:sz w:val="24"/>
          <w:szCs w:val="24"/>
        </w:rPr>
        <w:t xml:space="preserve"> Правительства </w:t>
      </w:r>
      <w:r w:rsidRPr="00487D97">
        <w:rPr>
          <w:rFonts w:ascii="Times New Roman" w:hAnsi="Times New Roman" w:cs="Times New Roman"/>
          <w:sz w:val="24"/>
          <w:szCs w:val="24"/>
        </w:rPr>
        <w:lastRenderedPageBreak/>
        <w:t>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w:t>
      </w:r>
      <w:r w:rsidR="00F50FE2" w:rsidRPr="00487D97">
        <w:rPr>
          <w:rFonts w:ascii="Times New Roman" w:hAnsi="Times New Roman" w:cs="Times New Roman"/>
          <w:sz w:val="24"/>
          <w:szCs w:val="24"/>
        </w:rPr>
        <w:t xml:space="preserve"> Положением об Управлении, Положением об Отделе,</w:t>
      </w:r>
      <w:r w:rsidRPr="00487D97">
        <w:rPr>
          <w:rFonts w:ascii="Times New Roman" w:hAnsi="Times New Roman" w:cs="Times New Roman"/>
          <w:sz w:val="24"/>
          <w:szCs w:val="24"/>
        </w:rPr>
        <w:t xml:space="preserve"> приказами (распоряжениями) ФНС России</w:t>
      </w:r>
      <w:r w:rsidR="00F50FE2" w:rsidRPr="00487D97">
        <w:rPr>
          <w:rFonts w:ascii="Times New Roman" w:hAnsi="Times New Roman" w:cs="Times New Roman"/>
          <w:sz w:val="24"/>
          <w:szCs w:val="24"/>
        </w:rPr>
        <w:t>,</w:t>
      </w:r>
      <w:r w:rsidR="00F50FE2" w:rsidRPr="00487D97">
        <w:rPr>
          <w:sz w:val="24"/>
          <w:szCs w:val="24"/>
        </w:rPr>
        <w:t xml:space="preserve"> </w:t>
      </w:r>
      <w:r w:rsidR="00F50FE2" w:rsidRPr="00487D97">
        <w:rPr>
          <w:rFonts w:ascii="Times New Roman" w:hAnsi="Times New Roman" w:cs="Times New Roman"/>
          <w:sz w:val="24"/>
          <w:szCs w:val="24"/>
        </w:rPr>
        <w:t>приказами Управления, поручениями руководства Управления</w:t>
      </w:r>
      <w:r w:rsidRPr="00487D97">
        <w:rPr>
          <w:rFonts w:ascii="Times New Roman" w:hAnsi="Times New Roman" w:cs="Times New Roman"/>
          <w:sz w:val="24"/>
          <w:szCs w:val="24"/>
        </w:rPr>
        <w:t>.</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17" w:name="sub_1011"/>
      <w:bookmarkEnd w:id="16"/>
      <w:r w:rsidRPr="00487D97">
        <w:rPr>
          <w:rFonts w:ascii="Times New Roman" w:hAnsi="Times New Roman" w:cs="Times New Roman"/>
          <w:sz w:val="24"/>
          <w:szCs w:val="24"/>
        </w:rPr>
        <w:t xml:space="preserve">11.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w:t>
      </w:r>
      <w:hyperlink r:id="rId15" w:history="1">
        <w:r w:rsidRPr="00487D97">
          <w:rPr>
            <w:rFonts w:ascii="Times New Roman" w:hAnsi="Times New Roman" w:cs="Times New Roman"/>
            <w:sz w:val="24"/>
            <w:szCs w:val="24"/>
          </w:rPr>
          <w:t>законодательством</w:t>
        </w:r>
      </w:hyperlink>
      <w:r w:rsidRPr="00487D97">
        <w:rPr>
          <w:rFonts w:ascii="Times New Roman" w:hAnsi="Times New Roman" w:cs="Times New Roman"/>
          <w:sz w:val="24"/>
          <w:szCs w:val="24"/>
        </w:rPr>
        <w:t xml:space="preserve"> Российской Федерации.</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18" w:name="sub_1400"/>
      <w:bookmarkEnd w:id="17"/>
      <w:r w:rsidRPr="00487D97">
        <w:rPr>
          <w:rFonts w:ascii="Times New Roman" w:hAnsi="Times New Roman" w:cs="Times New Roman"/>
          <w:b/>
          <w:bCs/>
          <w:color w:val="26282F"/>
          <w:sz w:val="24"/>
          <w:szCs w:val="24"/>
        </w:rPr>
        <w:t xml:space="preserve">IV. Перечень вопросов, по которым </w:t>
      </w:r>
      <w:r w:rsidR="00773F62" w:rsidRPr="00487D97">
        <w:rPr>
          <w:rFonts w:ascii="Times New Roman" w:hAnsi="Times New Roman" w:cs="Times New Roman"/>
          <w:b/>
          <w:bCs/>
          <w:color w:val="26282F"/>
          <w:sz w:val="24"/>
          <w:szCs w:val="24"/>
        </w:rPr>
        <w:t>старший государственный налоговый инспектор</w:t>
      </w:r>
      <w:r w:rsidRPr="00487D97">
        <w:rPr>
          <w:rFonts w:ascii="Times New Roman" w:hAnsi="Times New Roman" w:cs="Times New Roman"/>
          <w:b/>
          <w:bCs/>
          <w:color w:val="26282F"/>
          <w:sz w:val="24"/>
          <w:szCs w:val="24"/>
        </w:rPr>
        <w:t xml:space="preserve"> вправе или обязан самостоятельно принимать управленческие и иные решения</w:t>
      </w:r>
    </w:p>
    <w:p w:rsidR="00F50FE2" w:rsidRPr="00487D97" w:rsidRDefault="00FA592E" w:rsidP="00F50FE2">
      <w:pPr>
        <w:autoSpaceDE w:val="0"/>
        <w:autoSpaceDN w:val="0"/>
        <w:adjustRightInd w:val="0"/>
        <w:spacing w:after="0" w:line="240" w:lineRule="auto"/>
        <w:ind w:firstLine="720"/>
        <w:jc w:val="both"/>
        <w:rPr>
          <w:rFonts w:ascii="Times New Roman" w:hAnsi="Times New Roman" w:cs="Times New Roman"/>
          <w:sz w:val="24"/>
          <w:szCs w:val="24"/>
        </w:rPr>
      </w:pPr>
      <w:bookmarkStart w:id="19" w:name="sub_1012"/>
      <w:bookmarkEnd w:id="18"/>
      <w:r w:rsidRPr="00487D97">
        <w:rPr>
          <w:rFonts w:ascii="Times New Roman" w:hAnsi="Times New Roman" w:cs="Times New Roman"/>
          <w:sz w:val="24"/>
          <w:szCs w:val="24"/>
        </w:rPr>
        <w:t xml:space="preserve">12. При исполнении служебных обязанностей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вправе самостоятельно принимать решения по вопросам: </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организации работы Отдела при исполнении возложенных на него задач и функций, предусмотренных Положением об отделе;</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выполнения решений по реализации функций налогового администрирования;</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оценки правильности применения мер ответственности, предусмотренных законодательством Российской Федерации, за совершение нарушений в сфере валютного регулирования;</w:t>
      </w:r>
    </w:p>
    <w:p w:rsidR="00F50FE2" w:rsidRPr="00487D97" w:rsidRDefault="00474CD5"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w:t>
      </w:r>
      <w:r w:rsidR="00F50FE2" w:rsidRPr="00487D97">
        <w:rPr>
          <w:rFonts w:ascii="Times New Roman" w:hAnsi="Times New Roman" w:cs="Times New Roman"/>
          <w:sz w:val="24"/>
          <w:szCs w:val="24"/>
        </w:rPr>
        <w:t xml:space="preserve"> координации проведения совместно с правоохранительными и иными контролирующими органами мероприятий по проверке соблюдения</w:t>
      </w:r>
      <w:r w:rsidRPr="00487D97">
        <w:rPr>
          <w:rFonts w:ascii="Times New Roman" w:hAnsi="Times New Roman" w:cs="Times New Roman"/>
          <w:sz w:val="24"/>
          <w:szCs w:val="24"/>
        </w:rPr>
        <w:t xml:space="preserve"> валютного</w:t>
      </w:r>
      <w:r w:rsidR="00F50FE2" w:rsidRPr="00487D97">
        <w:rPr>
          <w:rFonts w:ascii="Times New Roman" w:hAnsi="Times New Roman" w:cs="Times New Roman"/>
          <w:sz w:val="24"/>
          <w:szCs w:val="24"/>
        </w:rPr>
        <w:t xml:space="preserve"> законодательства;</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реализации законодательства Российской Федерации, Положения о ФНС России, поручений ФНС России, Положения об Управлении, Перечня направлений деятельности отделов Управления;</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иными нормативными правовыми актами;</w:t>
      </w:r>
    </w:p>
    <w:p w:rsidR="00F50FE2"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возникающим при рассмотрении заявлений, предложений, жалоб граждан и юридических лиц;</w:t>
      </w:r>
    </w:p>
    <w:p w:rsidR="00FA592E" w:rsidRPr="00487D97" w:rsidRDefault="00F50FE2" w:rsidP="00F50FE2">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иным вопросам.</w:t>
      </w:r>
      <w:r w:rsidR="00FA592E" w:rsidRPr="00487D97">
        <w:rPr>
          <w:rFonts w:ascii="Times New Roman" w:hAnsi="Times New Roman" w:cs="Times New Roman"/>
          <w:sz w:val="24"/>
          <w:szCs w:val="24"/>
        </w:rPr>
        <w:t>.</w:t>
      </w:r>
    </w:p>
    <w:p w:rsidR="00E74DD9"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20" w:name="sub_1013"/>
      <w:bookmarkEnd w:id="19"/>
      <w:r w:rsidRPr="00487D97">
        <w:rPr>
          <w:rFonts w:ascii="Times New Roman" w:hAnsi="Times New Roman" w:cs="Times New Roman"/>
          <w:sz w:val="24"/>
          <w:szCs w:val="24"/>
        </w:rPr>
        <w:t xml:space="preserve">13. При исполнении служебных обязанностей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обязан самостоятельно принимать решения по вопросам: </w:t>
      </w:r>
    </w:p>
    <w:p w:rsidR="00FA592E" w:rsidRPr="00487D97" w:rsidRDefault="00E74DD9"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возникающим при исполнении возложенных на него задач и функций, предусмотренных Положением об отделе, в пределах своей компетенции.</w:t>
      </w:r>
      <w:r w:rsidR="00FA592E" w:rsidRPr="00487D97">
        <w:rPr>
          <w:rFonts w:ascii="Times New Roman" w:hAnsi="Times New Roman" w:cs="Times New Roman"/>
          <w:sz w:val="24"/>
          <w:szCs w:val="24"/>
        </w:rPr>
        <w:t>.</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21" w:name="sub_1500"/>
      <w:bookmarkEnd w:id="20"/>
      <w:r w:rsidRPr="00487D97">
        <w:rPr>
          <w:rFonts w:ascii="Times New Roman" w:hAnsi="Times New Roman" w:cs="Times New Roman"/>
          <w:b/>
          <w:bCs/>
          <w:color w:val="26282F"/>
          <w:sz w:val="24"/>
          <w:szCs w:val="24"/>
        </w:rPr>
        <w:t xml:space="preserve">V. Перечень вопросов, по которым </w:t>
      </w:r>
      <w:r w:rsidR="00773F62" w:rsidRPr="00487D97">
        <w:rPr>
          <w:rFonts w:ascii="Times New Roman" w:hAnsi="Times New Roman" w:cs="Times New Roman"/>
          <w:b/>
          <w:bCs/>
          <w:color w:val="26282F"/>
          <w:sz w:val="24"/>
          <w:szCs w:val="24"/>
        </w:rPr>
        <w:t>старший государственный налоговый инспектор</w:t>
      </w:r>
      <w:r w:rsidRPr="00487D97">
        <w:rPr>
          <w:rFonts w:ascii="Times New Roman" w:hAnsi="Times New Roman" w:cs="Times New Roman"/>
          <w:b/>
          <w:bCs/>
          <w:color w:val="26282F"/>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474CD5"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22" w:name="sub_1014"/>
      <w:bookmarkEnd w:id="21"/>
      <w:r w:rsidRPr="00487D97">
        <w:rPr>
          <w:rFonts w:ascii="Times New Roman" w:hAnsi="Times New Roman" w:cs="Times New Roman"/>
          <w:sz w:val="24"/>
          <w:szCs w:val="24"/>
        </w:rPr>
        <w:t xml:space="preserve">14.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p>
    <w:p w:rsidR="00474CD5" w:rsidRPr="00487D97" w:rsidRDefault="00474CD5" w:rsidP="00474CD5">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применения валютного законодательства Российской Федерации;</w:t>
      </w:r>
    </w:p>
    <w:p w:rsidR="00FA592E" w:rsidRPr="00487D97" w:rsidRDefault="00474CD5" w:rsidP="00474CD5">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иным вопросам.</w:t>
      </w:r>
    </w:p>
    <w:p w:rsidR="00474CD5"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23" w:name="sub_1015"/>
      <w:bookmarkEnd w:id="22"/>
      <w:r w:rsidRPr="00487D97">
        <w:rPr>
          <w:rFonts w:ascii="Times New Roman" w:hAnsi="Times New Roman" w:cs="Times New Roman"/>
          <w:sz w:val="24"/>
          <w:szCs w:val="24"/>
        </w:rPr>
        <w:t xml:space="preserve">15.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 </w:t>
      </w:r>
    </w:p>
    <w:p w:rsidR="00474CD5" w:rsidRPr="00487D97" w:rsidRDefault="00474CD5" w:rsidP="00474CD5">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положений об Отделе;</w:t>
      </w:r>
    </w:p>
    <w:p w:rsidR="00474CD5" w:rsidRPr="00487D97" w:rsidRDefault="00474CD5" w:rsidP="00474CD5">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474CD5" w:rsidRPr="00487D97" w:rsidRDefault="00474CD5" w:rsidP="00474CD5">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графика отпусков гражданских служащих Отдела;</w:t>
      </w:r>
    </w:p>
    <w:p w:rsidR="00FA592E" w:rsidRPr="00487D97" w:rsidRDefault="00474CD5" w:rsidP="00474CD5">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 иных актов по поручению непосредственного руководителя и руководства Управления.</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24" w:name="sub_1600"/>
      <w:bookmarkEnd w:id="23"/>
      <w:r w:rsidRPr="00487D97">
        <w:rPr>
          <w:rFonts w:ascii="Times New Roman" w:hAnsi="Times New Roman" w:cs="Times New Roman"/>
          <w:b/>
          <w:bCs/>
          <w:color w:val="26282F"/>
          <w:sz w:val="24"/>
          <w:szCs w:val="24"/>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25" w:name="sub_1016"/>
      <w:bookmarkEnd w:id="24"/>
      <w:r w:rsidRPr="00487D97">
        <w:rPr>
          <w:rFonts w:ascii="Times New Roman" w:hAnsi="Times New Roman" w:cs="Times New Roman"/>
          <w:sz w:val="24"/>
          <w:szCs w:val="24"/>
        </w:rPr>
        <w:t xml:space="preserve">16. В соответствии со своими должностными обязанностями </w:t>
      </w:r>
      <w:r w:rsidR="00773F62" w:rsidRPr="00487D97">
        <w:rPr>
          <w:rFonts w:ascii="Times New Roman" w:hAnsi="Times New Roman" w:cs="Times New Roman"/>
          <w:sz w:val="24"/>
          <w:szCs w:val="24"/>
        </w:rPr>
        <w:t>старший государственный налоговый инспектор</w:t>
      </w:r>
      <w:r w:rsidRPr="00487D97">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26" w:name="sub_1700"/>
      <w:bookmarkEnd w:id="25"/>
      <w:r w:rsidRPr="00487D97">
        <w:rPr>
          <w:rFonts w:ascii="Times New Roman" w:hAnsi="Times New Roman" w:cs="Times New Roman"/>
          <w:b/>
          <w:bCs/>
          <w:color w:val="26282F"/>
          <w:sz w:val="24"/>
          <w:szCs w:val="24"/>
        </w:rPr>
        <w:t>VII. Порядок служебного взаимодействия</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27" w:name="sub_1017"/>
      <w:bookmarkEnd w:id="26"/>
      <w:r w:rsidRPr="00487D97">
        <w:rPr>
          <w:rFonts w:ascii="Times New Roman" w:hAnsi="Times New Roman" w:cs="Times New Roman"/>
          <w:sz w:val="24"/>
          <w:szCs w:val="24"/>
        </w:rPr>
        <w:t xml:space="preserve">17. Взаимодействие </w:t>
      </w:r>
      <w:r w:rsidR="00773F62" w:rsidRPr="00487D97">
        <w:rPr>
          <w:rFonts w:ascii="Times New Roman" w:hAnsi="Times New Roman" w:cs="Times New Roman"/>
          <w:sz w:val="24"/>
          <w:szCs w:val="24"/>
        </w:rPr>
        <w:t>старшего государственного налогового инспектора</w:t>
      </w:r>
      <w:r w:rsidRPr="00487D97">
        <w:rPr>
          <w:rFonts w:ascii="Times New Roman"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487D97">
          <w:rPr>
            <w:rFonts w:ascii="Times New Roman" w:hAnsi="Times New Roman" w:cs="Times New Roman"/>
            <w:sz w:val="24"/>
            <w:szCs w:val="24"/>
          </w:rPr>
          <w:t>общих принципов</w:t>
        </w:r>
      </w:hyperlink>
      <w:r w:rsidRPr="00487D97">
        <w:rPr>
          <w:rFonts w:ascii="Times New Roman" w:hAnsi="Times New Roman" w:cs="Times New Roman"/>
          <w:sz w:val="24"/>
          <w:szCs w:val="24"/>
        </w:rPr>
        <w:t xml:space="preserve"> служебного поведения государственных служащих, утвержденных </w:t>
      </w:r>
      <w:hyperlink r:id="rId17" w:history="1">
        <w:r w:rsidRPr="00487D97">
          <w:rPr>
            <w:rFonts w:ascii="Times New Roman" w:hAnsi="Times New Roman" w:cs="Times New Roman"/>
            <w:sz w:val="24"/>
            <w:szCs w:val="24"/>
          </w:rPr>
          <w:t>Указом</w:t>
        </w:r>
      </w:hyperlink>
      <w:r w:rsidRPr="00487D97">
        <w:rPr>
          <w:rFonts w:ascii="Times New Roman" w:hAnsi="Times New Roman" w:cs="Times New Roman"/>
          <w:sz w:val="24"/>
          <w:szCs w:val="24"/>
        </w:rPr>
        <w:t xml:space="preserve">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8" w:history="1">
        <w:r w:rsidRPr="00487D97">
          <w:rPr>
            <w:rFonts w:ascii="Times New Roman" w:hAnsi="Times New Roman" w:cs="Times New Roman"/>
            <w:sz w:val="24"/>
            <w:szCs w:val="24"/>
          </w:rPr>
          <w:t>статьей 18</w:t>
        </w:r>
      </w:hyperlink>
      <w:r w:rsidRPr="00487D97">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28" w:name="sub_1800"/>
      <w:bookmarkEnd w:id="27"/>
      <w:r w:rsidRPr="00487D97">
        <w:rPr>
          <w:rFonts w:ascii="Times New Roman" w:hAnsi="Times New Roman" w:cs="Times New Roman"/>
          <w:b/>
          <w:bCs/>
          <w:color w:val="26282F"/>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29" w:name="sub_1018"/>
      <w:bookmarkEnd w:id="28"/>
      <w:r w:rsidRPr="00487D97">
        <w:rPr>
          <w:rFonts w:ascii="Times New Roman" w:hAnsi="Times New Roman" w:cs="Times New Roman"/>
          <w:sz w:val="24"/>
          <w:szCs w:val="24"/>
        </w:rPr>
        <w:t xml:space="preserve">18. </w:t>
      </w:r>
      <w:r w:rsidR="00474CD5" w:rsidRPr="00487D97">
        <w:rPr>
          <w:rFonts w:ascii="Times New Roman" w:hAnsi="Times New Roman" w:cs="Times New Roman"/>
          <w:sz w:val="24"/>
          <w:szCs w:val="24"/>
        </w:rPr>
        <w:t>Старший государственный налоговый инспектор контрольного отдела №1 государственные услуги гражданам и организациям не оказывает.</w:t>
      </w:r>
    </w:p>
    <w:p w:rsidR="00FA592E" w:rsidRPr="00487D97" w:rsidRDefault="00FA592E" w:rsidP="00487D97">
      <w:pPr>
        <w:autoSpaceDE w:val="0"/>
        <w:autoSpaceDN w:val="0"/>
        <w:adjustRightInd w:val="0"/>
        <w:spacing w:before="240" w:after="240" w:line="240" w:lineRule="auto"/>
        <w:jc w:val="center"/>
        <w:outlineLvl w:val="0"/>
        <w:rPr>
          <w:rFonts w:ascii="Times New Roman" w:hAnsi="Times New Roman" w:cs="Times New Roman"/>
          <w:b/>
          <w:bCs/>
          <w:color w:val="26282F"/>
          <w:sz w:val="24"/>
          <w:szCs w:val="24"/>
        </w:rPr>
      </w:pPr>
      <w:bookmarkStart w:id="30" w:name="sub_1900"/>
      <w:bookmarkEnd w:id="29"/>
      <w:r w:rsidRPr="00487D97">
        <w:rPr>
          <w:rFonts w:ascii="Times New Roman" w:hAnsi="Times New Roman" w:cs="Times New Roman"/>
          <w:b/>
          <w:bCs/>
          <w:color w:val="26282F"/>
          <w:sz w:val="24"/>
          <w:szCs w:val="24"/>
        </w:rPr>
        <w:t>IX. Показатели эффективности и результативности профессиональной служебной деятельности</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bookmarkStart w:id="31" w:name="sub_1019"/>
      <w:bookmarkEnd w:id="30"/>
      <w:r w:rsidRPr="00487D97">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773F62" w:rsidRPr="00487D97">
        <w:rPr>
          <w:rFonts w:ascii="Times New Roman" w:hAnsi="Times New Roman" w:cs="Times New Roman"/>
          <w:sz w:val="24"/>
          <w:szCs w:val="24"/>
        </w:rPr>
        <w:t>старшего государственного налогового инспектора</w:t>
      </w:r>
      <w:r w:rsidRPr="00487D97">
        <w:rPr>
          <w:rFonts w:ascii="Times New Roman" w:hAnsi="Times New Roman" w:cs="Times New Roman"/>
          <w:sz w:val="24"/>
          <w:szCs w:val="24"/>
        </w:rPr>
        <w:t xml:space="preserve"> оценивается по следующим показателям:</w:t>
      </w:r>
    </w:p>
    <w:bookmarkEnd w:id="31"/>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своевременности и оперативности выполнения поручений;</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A592E" w:rsidRPr="00487D97"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r w:rsidRPr="00487D97">
        <w:rPr>
          <w:rFonts w:ascii="Times New Roman" w:hAnsi="Times New Roman" w:cs="Times New Roman"/>
          <w:sz w:val="24"/>
          <w:szCs w:val="24"/>
        </w:rPr>
        <w:t>осознанию ответственности за последствия своих действий, принимаемых решений.</w:t>
      </w:r>
    </w:p>
    <w:p w:rsidR="00FA592E" w:rsidRDefault="00FA592E" w:rsidP="00FA592E">
      <w:pPr>
        <w:autoSpaceDE w:val="0"/>
        <w:autoSpaceDN w:val="0"/>
        <w:adjustRightInd w:val="0"/>
        <w:spacing w:after="0" w:line="240" w:lineRule="auto"/>
        <w:ind w:firstLine="720"/>
        <w:jc w:val="both"/>
        <w:rPr>
          <w:rFonts w:ascii="Times New Roman" w:hAnsi="Times New Roman" w:cs="Times New Roman"/>
          <w:sz w:val="28"/>
          <w:szCs w:val="28"/>
        </w:rPr>
      </w:pPr>
    </w:p>
    <w:p w:rsidR="00487D97" w:rsidRDefault="00487D97" w:rsidP="00FA592E">
      <w:pPr>
        <w:autoSpaceDE w:val="0"/>
        <w:autoSpaceDN w:val="0"/>
        <w:adjustRightInd w:val="0"/>
        <w:spacing w:after="0" w:line="240" w:lineRule="auto"/>
        <w:ind w:firstLine="720"/>
        <w:jc w:val="both"/>
        <w:rPr>
          <w:rFonts w:ascii="Times New Roman" w:hAnsi="Times New Roman" w:cs="Times New Roman"/>
          <w:sz w:val="28"/>
          <w:szCs w:val="28"/>
        </w:rPr>
      </w:pPr>
    </w:p>
    <w:p w:rsidR="00487D97" w:rsidRDefault="00487D97" w:rsidP="00FA592E">
      <w:pPr>
        <w:autoSpaceDE w:val="0"/>
        <w:autoSpaceDN w:val="0"/>
        <w:adjustRightInd w:val="0"/>
        <w:spacing w:after="0" w:line="240" w:lineRule="auto"/>
        <w:ind w:firstLine="720"/>
        <w:jc w:val="both"/>
        <w:rPr>
          <w:rFonts w:ascii="Times New Roman" w:hAnsi="Times New Roman" w:cs="Times New Roman"/>
          <w:sz w:val="28"/>
          <w:szCs w:val="28"/>
        </w:rPr>
      </w:pPr>
    </w:p>
    <w:p w:rsidR="00487D97" w:rsidRPr="00487D97" w:rsidRDefault="00003780" w:rsidP="00487D97">
      <w:pPr>
        <w:autoSpaceDE w:val="0"/>
        <w:autoSpaceDN w:val="0"/>
        <w:adjustRightInd w:val="0"/>
        <w:spacing w:after="0" w:line="240" w:lineRule="auto"/>
        <w:outlineLvl w:val="2"/>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И.о</w:t>
      </w:r>
      <w:proofErr w:type="spellEnd"/>
      <w:r>
        <w:rPr>
          <w:rFonts w:ascii="Times New Roman" w:eastAsia="Times New Roman" w:hAnsi="Times New Roman" w:cs="Times New Roman"/>
          <w:sz w:val="24"/>
          <w:szCs w:val="24"/>
          <w:lang w:eastAsia="ru-RU"/>
        </w:rPr>
        <w:t>. н</w:t>
      </w:r>
      <w:r w:rsidR="00487D97" w:rsidRPr="00487D97">
        <w:rPr>
          <w:rFonts w:ascii="Times New Roman" w:eastAsia="Times New Roman" w:hAnsi="Times New Roman" w:cs="Times New Roman"/>
          <w:sz w:val="24"/>
          <w:szCs w:val="24"/>
          <w:lang w:eastAsia="ru-RU"/>
        </w:rPr>
        <w:t>ачальник</w:t>
      </w:r>
      <w:r>
        <w:rPr>
          <w:rFonts w:ascii="Times New Roman" w:eastAsia="Times New Roman" w:hAnsi="Times New Roman" w:cs="Times New Roman"/>
          <w:sz w:val="24"/>
          <w:szCs w:val="24"/>
          <w:lang w:eastAsia="ru-RU"/>
        </w:rPr>
        <w:t>а</w:t>
      </w:r>
      <w:r w:rsidR="00487D97" w:rsidRPr="00487D97">
        <w:rPr>
          <w:rFonts w:ascii="Times New Roman" w:eastAsia="Times New Roman" w:hAnsi="Times New Roman" w:cs="Times New Roman"/>
          <w:sz w:val="24"/>
          <w:szCs w:val="24"/>
          <w:lang w:eastAsia="ru-RU"/>
        </w:rPr>
        <w:t xml:space="preserve"> контрольного отдела №1    ____________</w:t>
      </w:r>
      <w:r>
        <w:rPr>
          <w:rFonts w:ascii="Times New Roman" w:eastAsia="Times New Roman" w:hAnsi="Times New Roman" w:cs="Times New Roman"/>
          <w:sz w:val="24"/>
          <w:szCs w:val="24"/>
          <w:lang w:eastAsia="ru-RU"/>
        </w:rPr>
        <w:t>_________</w:t>
      </w:r>
      <w:r w:rsidR="00487D97" w:rsidRPr="00487D97">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eastAsia="ru-RU"/>
        </w:rPr>
        <w:t>Э.Р. Галиахметова</w:t>
      </w:r>
    </w:p>
    <w:p w:rsidR="00487D97" w:rsidRPr="00487D97" w:rsidRDefault="00487D97" w:rsidP="00487D97">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br w:type="page"/>
      </w:r>
    </w:p>
    <w:tbl>
      <w:tblPr>
        <w:tblW w:w="6804" w:type="dxa"/>
        <w:jc w:val="center"/>
        <w:tblLook w:val="0000" w:firstRow="0" w:lastRow="0" w:firstColumn="0" w:lastColumn="0" w:noHBand="0" w:noVBand="0"/>
      </w:tblPr>
      <w:tblGrid>
        <w:gridCol w:w="6804"/>
      </w:tblGrid>
      <w:tr w:rsidR="00487D97" w:rsidRPr="00487D97" w:rsidTr="00934875">
        <w:trPr>
          <w:trHeight w:val="397"/>
          <w:jc w:val="center"/>
        </w:trPr>
        <w:tc>
          <w:tcPr>
            <w:tcW w:w="6804" w:type="dxa"/>
            <w:vAlign w:val="center"/>
          </w:tcPr>
          <w:p w:rsidR="00487D97" w:rsidRPr="00487D97" w:rsidRDefault="00487D97" w:rsidP="00487D97">
            <w:pPr>
              <w:spacing w:after="0" w:line="240" w:lineRule="auto"/>
              <w:jc w:val="center"/>
              <w:rPr>
                <w:rFonts w:ascii="Times New Roman" w:eastAsia="Times New Roman" w:hAnsi="Times New Roman" w:cs="Times New Roman"/>
                <w:b/>
                <w:bCs/>
                <w:sz w:val="24"/>
                <w:szCs w:val="24"/>
                <w:lang w:eastAsia="ru-RU"/>
              </w:rPr>
            </w:pPr>
            <w:r w:rsidRPr="00487D97">
              <w:rPr>
                <w:rFonts w:ascii="Times New Roman" w:eastAsia="Times New Roman" w:hAnsi="Times New Roman" w:cs="Times New Roman"/>
                <w:b/>
                <w:bCs/>
                <w:sz w:val="24"/>
                <w:szCs w:val="24"/>
                <w:lang w:eastAsia="ru-RU"/>
              </w:rPr>
              <w:lastRenderedPageBreak/>
              <w:t>Лист согласования</w:t>
            </w:r>
          </w:p>
        </w:tc>
      </w:tr>
      <w:tr w:rsidR="00487D97" w:rsidRPr="00487D97" w:rsidTr="00934875">
        <w:trPr>
          <w:trHeight w:val="974"/>
          <w:jc w:val="center"/>
        </w:trPr>
        <w:tc>
          <w:tcPr>
            <w:tcW w:w="6804" w:type="dxa"/>
            <w:vAlign w:val="center"/>
          </w:tcPr>
          <w:p w:rsidR="00487D97" w:rsidRPr="00487D97" w:rsidRDefault="00487D97" w:rsidP="00487D97">
            <w:pPr>
              <w:spacing w:after="0" w:line="240" w:lineRule="auto"/>
              <w:jc w:val="center"/>
              <w:rPr>
                <w:rFonts w:ascii="Times New Roman" w:eastAsia="Times New Roman" w:hAnsi="Times New Roman" w:cs="Times New Roman"/>
                <w:bCs/>
                <w:snapToGrid w:val="0"/>
                <w:sz w:val="24"/>
                <w:szCs w:val="24"/>
                <w:lang w:eastAsia="ru-RU"/>
              </w:rPr>
            </w:pPr>
            <w:r w:rsidRPr="00487D97">
              <w:rPr>
                <w:rFonts w:ascii="Times New Roman" w:eastAsia="Times New Roman" w:hAnsi="Times New Roman" w:cs="Times New Roman"/>
                <w:sz w:val="24"/>
                <w:szCs w:val="24"/>
                <w:lang w:eastAsia="ru-RU"/>
              </w:rPr>
              <w:t>к должностному регламенту</w:t>
            </w:r>
            <w:r w:rsidRPr="00487D97">
              <w:rPr>
                <w:rFonts w:ascii="Times New Roman" w:eastAsia="Times New Roman" w:hAnsi="Times New Roman" w:cs="Times New Roman"/>
                <w:bCs/>
                <w:snapToGrid w:val="0"/>
                <w:sz w:val="24"/>
                <w:szCs w:val="24"/>
                <w:lang w:eastAsia="ru-RU"/>
              </w:rPr>
              <w:t xml:space="preserve"> </w:t>
            </w:r>
            <w:r w:rsidRPr="00487D97">
              <w:rPr>
                <w:rFonts w:ascii="Times New Roman" w:eastAsia="Times New Roman" w:hAnsi="Times New Roman" w:cs="Times New Roman"/>
                <w:sz w:val="24"/>
                <w:szCs w:val="24"/>
                <w:lang w:eastAsia="ru-RU"/>
              </w:rPr>
              <w:t xml:space="preserve">старшего государственного  налогового инспектора </w:t>
            </w:r>
            <w:r w:rsidRPr="00487D97">
              <w:rPr>
                <w:rFonts w:ascii="Times New Roman" w:eastAsia="Times New Roman" w:hAnsi="Times New Roman" w:cs="Times New Roman"/>
                <w:bCs/>
                <w:snapToGrid w:val="0"/>
                <w:sz w:val="24"/>
                <w:szCs w:val="24"/>
                <w:lang w:eastAsia="ru-RU"/>
              </w:rPr>
              <w:t>контрольного отдела №1</w:t>
            </w:r>
          </w:p>
          <w:p w:rsidR="00487D97" w:rsidRPr="00487D97" w:rsidRDefault="00487D97" w:rsidP="00487D97">
            <w:pPr>
              <w:spacing w:after="0" w:line="240" w:lineRule="auto"/>
              <w:jc w:val="center"/>
              <w:rPr>
                <w:rFonts w:ascii="Times New Roman" w:eastAsia="Times New Roman" w:hAnsi="Times New Roman" w:cs="Times New Roman"/>
                <w:snapToGrid w:val="0"/>
                <w:sz w:val="24"/>
                <w:szCs w:val="24"/>
                <w:lang w:eastAsia="ru-RU"/>
              </w:rPr>
            </w:pPr>
            <w:r w:rsidRPr="00487D97">
              <w:rPr>
                <w:rFonts w:ascii="Times New Roman" w:eastAsia="Times New Roman" w:hAnsi="Times New Roman" w:cs="Times New Roman"/>
                <w:bCs/>
                <w:snapToGrid w:val="0"/>
                <w:sz w:val="24"/>
                <w:szCs w:val="24"/>
                <w:lang w:eastAsia="ru-RU"/>
              </w:rPr>
              <w:t>УФНС России по Республике Башкортостан</w:t>
            </w:r>
          </w:p>
        </w:tc>
      </w:tr>
      <w:tr w:rsidR="00487D97" w:rsidRPr="00487D97" w:rsidTr="00934875">
        <w:trPr>
          <w:trHeight w:val="397"/>
          <w:jc w:val="center"/>
        </w:trPr>
        <w:tc>
          <w:tcPr>
            <w:tcW w:w="6804" w:type="dxa"/>
            <w:vAlign w:val="center"/>
          </w:tcPr>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p>
        </w:tc>
      </w:tr>
    </w:tbl>
    <w:p w:rsidR="00487D97" w:rsidRPr="00487D97" w:rsidRDefault="00487D97" w:rsidP="00487D97">
      <w:pPr>
        <w:spacing w:after="0" w:line="240" w:lineRule="auto"/>
        <w:rPr>
          <w:rFonts w:ascii="Times New Roman" w:eastAsia="Times New Roman" w:hAnsi="Times New Roman" w:cs="Times New Roman"/>
          <w:snapToGrid w:val="0"/>
          <w:sz w:val="24"/>
          <w:szCs w:val="24"/>
          <w:lang w:eastAsia="ru-RU"/>
        </w:rPr>
      </w:pPr>
      <w:r w:rsidRPr="00487D97">
        <w:rPr>
          <w:rFonts w:ascii="Times New Roman" w:eastAsia="Times New Roman" w:hAnsi="Times New Roman" w:cs="Times New Roman"/>
          <w:snapToGrid w:val="0"/>
          <w:sz w:val="24"/>
          <w:szCs w:val="24"/>
          <w:lang w:eastAsia="ru-RU"/>
        </w:rPr>
        <w:t xml:space="preserve">                         </w:t>
      </w:r>
    </w:p>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p>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p>
    <w:tbl>
      <w:tblPr>
        <w:tblW w:w="10627" w:type="dxa"/>
        <w:jc w:val="center"/>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3613"/>
        <w:gridCol w:w="2662"/>
        <w:gridCol w:w="1603"/>
        <w:gridCol w:w="1011"/>
        <w:gridCol w:w="1738"/>
      </w:tblGrid>
      <w:tr w:rsidR="00487D97" w:rsidRPr="00487D97" w:rsidTr="00934875">
        <w:trPr>
          <w:trHeight w:val="454"/>
          <w:jc w:val="center"/>
        </w:trPr>
        <w:tc>
          <w:tcPr>
            <w:tcW w:w="3613"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Должность</w:t>
            </w:r>
          </w:p>
        </w:tc>
        <w:tc>
          <w:tcPr>
            <w:tcW w:w="2662"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Фамилия И.О.</w:t>
            </w:r>
          </w:p>
        </w:tc>
        <w:tc>
          <w:tcPr>
            <w:tcW w:w="1603"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Подпись</w:t>
            </w:r>
          </w:p>
        </w:tc>
        <w:tc>
          <w:tcPr>
            <w:tcW w:w="1011"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Дата</w:t>
            </w:r>
          </w:p>
        </w:tc>
        <w:tc>
          <w:tcPr>
            <w:tcW w:w="1738"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Примечание</w:t>
            </w:r>
          </w:p>
        </w:tc>
      </w:tr>
      <w:tr w:rsidR="00487D97" w:rsidRPr="00487D97" w:rsidTr="00934875">
        <w:trPr>
          <w:trHeight w:val="682"/>
          <w:jc w:val="center"/>
        </w:trPr>
        <w:tc>
          <w:tcPr>
            <w:tcW w:w="3613"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120" w:line="240" w:lineRule="auto"/>
              <w:ind w:left="283"/>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Начальник правового отдела №1</w:t>
            </w:r>
          </w:p>
        </w:tc>
        <w:tc>
          <w:tcPr>
            <w:tcW w:w="2662"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120" w:line="240" w:lineRule="auto"/>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 xml:space="preserve">М. И. </w:t>
            </w:r>
            <w:proofErr w:type="spellStart"/>
            <w:r w:rsidRPr="00487D97">
              <w:rPr>
                <w:rFonts w:ascii="Times New Roman" w:eastAsia="Times New Roman" w:hAnsi="Times New Roman" w:cs="Times New Roman"/>
                <w:sz w:val="24"/>
                <w:szCs w:val="24"/>
                <w:lang w:eastAsia="ru-RU"/>
              </w:rPr>
              <w:t>Гималетдинов</w:t>
            </w:r>
            <w:proofErr w:type="spellEnd"/>
          </w:p>
        </w:tc>
        <w:tc>
          <w:tcPr>
            <w:tcW w:w="1603"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rPr>
                <w:rFonts w:ascii="Times New Roman" w:eastAsia="Times New Roman" w:hAnsi="Times New Roman" w:cs="Times New Roman"/>
                <w:sz w:val="24"/>
                <w:szCs w:val="24"/>
                <w:lang w:eastAsia="ru-RU"/>
              </w:rPr>
            </w:pPr>
          </w:p>
        </w:tc>
        <w:tc>
          <w:tcPr>
            <w:tcW w:w="1011"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rPr>
                <w:rFonts w:ascii="Times New Roman" w:eastAsia="Times New Roman" w:hAnsi="Times New Roman" w:cs="Times New Roman"/>
                <w:sz w:val="24"/>
                <w:szCs w:val="24"/>
                <w:lang w:eastAsia="ru-RU"/>
              </w:rPr>
            </w:pPr>
          </w:p>
        </w:tc>
        <w:tc>
          <w:tcPr>
            <w:tcW w:w="1738"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rPr>
                <w:rFonts w:ascii="Times New Roman" w:eastAsia="Times New Roman" w:hAnsi="Times New Roman" w:cs="Times New Roman"/>
                <w:sz w:val="24"/>
                <w:szCs w:val="24"/>
                <w:lang w:eastAsia="ru-RU"/>
              </w:rPr>
            </w:pPr>
          </w:p>
        </w:tc>
      </w:tr>
      <w:tr w:rsidR="00487D97" w:rsidRPr="00487D97" w:rsidTr="00934875">
        <w:trPr>
          <w:trHeight w:val="682"/>
          <w:jc w:val="center"/>
        </w:trPr>
        <w:tc>
          <w:tcPr>
            <w:tcW w:w="3613"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120" w:line="240" w:lineRule="auto"/>
              <w:ind w:left="283"/>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 xml:space="preserve">Начальник отдела кадров </w:t>
            </w:r>
          </w:p>
        </w:tc>
        <w:tc>
          <w:tcPr>
            <w:tcW w:w="2662"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120" w:line="240" w:lineRule="auto"/>
              <w:ind w:left="283"/>
              <w:jc w:val="center"/>
              <w:rPr>
                <w:rFonts w:ascii="Times New Roman" w:eastAsia="Times New Roman" w:hAnsi="Times New Roman" w:cs="Times New Roman"/>
                <w:sz w:val="24"/>
                <w:szCs w:val="24"/>
                <w:lang w:eastAsia="ru-RU"/>
              </w:rPr>
            </w:pPr>
            <w:r w:rsidRPr="00487D97">
              <w:rPr>
                <w:rFonts w:ascii="Times New Roman" w:eastAsia="Times New Roman" w:hAnsi="Times New Roman" w:cs="Times New Roman"/>
                <w:sz w:val="24"/>
                <w:szCs w:val="24"/>
                <w:lang w:eastAsia="ru-RU"/>
              </w:rPr>
              <w:t xml:space="preserve">Д.В. Куличенко </w:t>
            </w:r>
          </w:p>
        </w:tc>
        <w:tc>
          <w:tcPr>
            <w:tcW w:w="1603"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rPr>
                <w:rFonts w:ascii="Times New Roman" w:eastAsia="Times New Roman" w:hAnsi="Times New Roman" w:cs="Times New Roman"/>
                <w:sz w:val="24"/>
                <w:szCs w:val="24"/>
                <w:lang w:eastAsia="ru-RU"/>
              </w:rPr>
            </w:pPr>
          </w:p>
        </w:tc>
        <w:tc>
          <w:tcPr>
            <w:tcW w:w="1011"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rPr>
                <w:rFonts w:ascii="Times New Roman" w:eastAsia="Times New Roman" w:hAnsi="Times New Roman" w:cs="Times New Roman"/>
                <w:sz w:val="24"/>
                <w:szCs w:val="24"/>
                <w:lang w:eastAsia="ru-RU"/>
              </w:rPr>
            </w:pPr>
          </w:p>
        </w:tc>
        <w:tc>
          <w:tcPr>
            <w:tcW w:w="1738" w:type="dxa"/>
            <w:tcBorders>
              <w:top w:val="single" w:sz="4" w:space="0" w:color="auto"/>
              <w:left w:val="single" w:sz="4" w:space="0" w:color="auto"/>
              <w:bottom w:val="single" w:sz="4" w:space="0" w:color="auto"/>
              <w:right w:val="single" w:sz="4" w:space="0" w:color="auto"/>
            </w:tcBorders>
            <w:vAlign w:val="center"/>
          </w:tcPr>
          <w:p w:rsidR="00487D97" w:rsidRPr="00487D97" w:rsidRDefault="00487D97" w:rsidP="00487D97">
            <w:pPr>
              <w:spacing w:after="0" w:line="240" w:lineRule="auto"/>
              <w:rPr>
                <w:rFonts w:ascii="Times New Roman" w:eastAsia="Times New Roman" w:hAnsi="Times New Roman" w:cs="Times New Roman"/>
                <w:sz w:val="24"/>
                <w:szCs w:val="24"/>
                <w:lang w:eastAsia="ru-RU"/>
              </w:rPr>
            </w:pPr>
          </w:p>
        </w:tc>
      </w:tr>
    </w:tbl>
    <w:p w:rsidR="00487D97" w:rsidRPr="00487D97" w:rsidRDefault="00487D97" w:rsidP="00487D97">
      <w:pPr>
        <w:spacing w:after="0" w:line="240" w:lineRule="auto"/>
        <w:rPr>
          <w:rFonts w:ascii="Times New Roman" w:eastAsia="Times New Roman" w:hAnsi="Times New Roman" w:cs="Times New Roman"/>
          <w:snapToGrid w:val="0"/>
          <w:sz w:val="24"/>
          <w:szCs w:val="24"/>
          <w:lang w:eastAsia="ru-RU"/>
        </w:rPr>
      </w:pPr>
    </w:p>
    <w:p w:rsidR="00487D97" w:rsidRPr="00487D97" w:rsidRDefault="00487D97" w:rsidP="00487D97">
      <w:pPr>
        <w:spacing w:after="0" w:line="240" w:lineRule="auto"/>
        <w:jc w:val="both"/>
        <w:rPr>
          <w:rFonts w:ascii="Times New Roman" w:eastAsia="Times New Roman" w:hAnsi="Times New Roman" w:cs="Times New Roman"/>
          <w:snapToGrid w:val="0"/>
          <w:sz w:val="24"/>
          <w:szCs w:val="24"/>
          <w:lang w:eastAsia="ru-RU"/>
        </w:rPr>
      </w:pPr>
    </w:p>
    <w:p w:rsidR="00487D97" w:rsidRPr="00487D97" w:rsidRDefault="00487D97" w:rsidP="00487D97">
      <w:pPr>
        <w:spacing w:after="0" w:line="240" w:lineRule="auto"/>
        <w:jc w:val="both"/>
        <w:rPr>
          <w:rFonts w:ascii="Times New Roman" w:eastAsia="Times New Roman" w:hAnsi="Times New Roman" w:cs="Times New Roman"/>
          <w:sz w:val="24"/>
          <w:szCs w:val="24"/>
          <w:lang w:eastAsia="ru-RU"/>
        </w:rPr>
      </w:pPr>
      <w:r w:rsidRPr="00487D97">
        <w:rPr>
          <w:rFonts w:ascii="Times New Roman" w:eastAsia="Times New Roman" w:hAnsi="Times New Roman" w:cs="Times New Roman"/>
          <w:snapToGrid w:val="0"/>
          <w:sz w:val="24"/>
          <w:szCs w:val="24"/>
          <w:lang w:eastAsia="ru-RU"/>
        </w:rPr>
        <w:br w:type="page"/>
      </w:r>
    </w:p>
    <w:p w:rsidR="00487D97" w:rsidRPr="00487D97" w:rsidRDefault="00487D97" w:rsidP="00487D97">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487D97" w:rsidRPr="00487D97" w:rsidRDefault="00487D97" w:rsidP="00487D97">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487D97" w:rsidRPr="00487D97" w:rsidRDefault="00487D97" w:rsidP="00487D97">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p>
    <w:p w:rsidR="00487D97" w:rsidRPr="00487D97" w:rsidRDefault="00487D97" w:rsidP="00487D97">
      <w:pPr>
        <w:autoSpaceDE w:val="0"/>
        <w:autoSpaceDN w:val="0"/>
        <w:adjustRightInd w:val="0"/>
        <w:spacing w:after="0" w:line="240" w:lineRule="auto"/>
        <w:jc w:val="center"/>
        <w:outlineLvl w:val="2"/>
        <w:rPr>
          <w:rFonts w:ascii="Times New Roman" w:eastAsia="Times New Roman" w:hAnsi="Times New Roman" w:cs="Times New Roman"/>
          <w:sz w:val="24"/>
          <w:szCs w:val="28"/>
          <w:lang w:eastAsia="ru-RU"/>
        </w:rPr>
      </w:pPr>
      <w:r w:rsidRPr="00487D97">
        <w:rPr>
          <w:rFonts w:ascii="Times New Roman" w:eastAsia="Times New Roman" w:hAnsi="Times New Roman" w:cs="Times New Roman"/>
          <w:sz w:val="24"/>
          <w:szCs w:val="28"/>
          <w:lang w:eastAsia="ru-RU"/>
        </w:rPr>
        <w:t>Лист ознакомления</w:t>
      </w:r>
    </w:p>
    <w:p w:rsidR="00487D97" w:rsidRPr="00487D97" w:rsidRDefault="00487D97" w:rsidP="00487D97">
      <w:pPr>
        <w:spacing w:after="0" w:line="240" w:lineRule="auto"/>
        <w:jc w:val="center"/>
        <w:rPr>
          <w:rFonts w:ascii="Times New Roman" w:eastAsia="Times New Roman" w:hAnsi="Times New Roman" w:cs="Times New Roman"/>
          <w:sz w:val="24"/>
          <w:szCs w:val="28"/>
          <w:lang w:eastAsia="ru-RU"/>
        </w:rPr>
      </w:pPr>
      <w:r w:rsidRPr="00487D97">
        <w:rPr>
          <w:rFonts w:ascii="Times New Roman" w:eastAsia="Times New Roman" w:hAnsi="Times New Roman" w:cs="Times New Roman"/>
          <w:sz w:val="24"/>
          <w:szCs w:val="28"/>
          <w:lang w:eastAsia="ru-RU"/>
        </w:rPr>
        <w:t>с должностным регламентом</w:t>
      </w:r>
    </w:p>
    <w:p w:rsidR="00487D97" w:rsidRPr="00487D97" w:rsidRDefault="00487D97" w:rsidP="00487D97">
      <w:pPr>
        <w:spacing w:after="0" w:line="240" w:lineRule="auto"/>
        <w:jc w:val="center"/>
        <w:rPr>
          <w:rFonts w:ascii="Times New Roman" w:eastAsia="Times New Roman" w:hAnsi="Times New Roman" w:cs="Times New Roman"/>
          <w:sz w:val="24"/>
          <w:szCs w:val="28"/>
          <w:lang w:eastAsia="ru-RU"/>
        </w:rPr>
      </w:pPr>
      <w:r w:rsidRPr="00487D97">
        <w:rPr>
          <w:rFonts w:ascii="Times New Roman" w:eastAsia="Times New Roman" w:hAnsi="Times New Roman" w:cs="Times New Roman"/>
          <w:sz w:val="24"/>
          <w:szCs w:val="28"/>
          <w:lang w:eastAsia="ru-RU"/>
        </w:rPr>
        <w:t xml:space="preserve">старшего государственного налогового инспектора </w:t>
      </w:r>
    </w:p>
    <w:p w:rsidR="00487D97" w:rsidRPr="00487D97" w:rsidRDefault="00487D97" w:rsidP="00487D97">
      <w:pPr>
        <w:spacing w:after="0" w:line="240" w:lineRule="auto"/>
        <w:jc w:val="center"/>
        <w:rPr>
          <w:rFonts w:ascii="Times New Roman" w:eastAsia="Times New Roman" w:hAnsi="Times New Roman" w:cs="Times New Roman"/>
          <w:sz w:val="24"/>
          <w:szCs w:val="28"/>
          <w:lang w:eastAsia="ru-RU"/>
        </w:rPr>
      </w:pPr>
      <w:r w:rsidRPr="00487D97">
        <w:rPr>
          <w:rFonts w:ascii="Times New Roman" w:eastAsia="Times New Roman" w:hAnsi="Times New Roman" w:cs="Times New Roman"/>
          <w:sz w:val="24"/>
          <w:szCs w:val="28"/>
          <w:lang w:eastAsia="ru-RU"/>
        </w:rPr>
        <w:t>контрольного отдела №1</w:t>
      </w:r>
    </w:p>
    <w:p w:rsidR="00487D97" w:rsidRPr="00487D97" w:rsidRDefault="00487D97" w:rsidP="00487D97">
      <w:pPr>
        <w:spacing w:after="0" w:line="240" w:lineRule="auto"/>
        <w:jc w:val="center"/>
        <w:rPr>
          <w:rFonts w:ascii="Times New Roman" w:eastAsia="Times New Roman" w:hAnsi="Times New Roman" w:cs="Times New Roman"/>
          <w:sz w:val="24"/>
          <w:szCs w:val="28"/>
          <w:lang w:eastAsia="ru-RU"/>
        </w:rPr>
      </w:pPr>
      <w:r w:rsidRPr="00487D97">
        <w:rPr>
          <w:rFonts w:ascii="Times New Roman" w:eastAsia="Times New Roman" w:hAnsi="Times New Roman" w:cs="Times New Roman"/>
          <w:sz w:val="24"/>
          <w:szCs w:val="28"/>
          <w:lang w:eastAsia="ru-RU"/>
        </w:rPr>
        <w:t>УФНС России по Республике Башкортостан</w:t>
      </w:r>
    </w:p>
    <w:p w:rsidR="00FA592E" w:rsidRPr="00DE2318" w:rsidRDefault="00FA592E" w:rsidP="00FA592E">
      <w:pPr>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
        <w:gridCol w:w="2340"/>
        <w:gridCol w:w="2676"/>
        <w:gridCol w:w="1989"/>
        <w:gridCol w:w="2135"/>
      </w:tblGrid>
      <w:tr w:rsidR="00FA592E" w:rsidRPr="00487D97">
        <w:tc>
          <w:tcPr>
            <w:tcW w:w="941" w:type="dxa"/>
            <w:tcBorders>
              <w:top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87D97">
              <w:rPr>
                <w:rFonts w:ascii="Times New Roman" w:hAnsi="Times New Roman" w:cs="Times New Roman"/>
                <w:sz w:val="24"/>
                <w:szCs w:val="24"/>
              </w:rPr>
              <w:t>N п/п</w:t>
            </w:r>
          </w:p>
        </w:tc>
        <w:tc>
          <w:tcPr>
            <w:tcW w:w="2340"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87D97">
              <w:rPr>
                <w:rFonts w:ascii="Times New Roman" w:hAnsi="Times New Roman" w:cs="Times New Roman"/>
                <w:sz w:val="24"/>
                <w:szCs w:val="24"/>
              </w:rPr>
              <w:t>Фамилия, имя, отчество (при наличии)</w:t>
            </w:r>
          </w:p>
        </w:tc>
        <w:tc>
          <w:tcPr>
            <w:tcW w:w="2676"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87D97">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1989"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87D97">
              <w:rPr>
                <w:rFonts w:ascii="Times New Roman" w:hAnsi="Times New Roman" w:cs="Times New Roman"/>
                <w:sz w:val="24"/>
                <w:szCs w:val="24"/>
              </w:rPr>
              <w:t>Дата и номер приказа о назначении на должность</w:t>
            </w:r>
          </w:p>
        </w:tc>
        <w:tc>
          <w:tcPr>
            <w:tcW w:w="2135" w:type="dxa"/>
            <w:tcBorders>
              <w:top w:val="single" w:sz="4" w:space="0" w:color="auto"/>
              <w:left w:val="single" w:sz="4" w:space="0" w:color="auto"/>
              <w:bottom w:val="single" w:sz="4" w:space="0" w:color="auto"/>
            </w:tcBorders>
          </w:tcPr>
          <w:p w:rsidR="00FA592E" w:rsidRPr="00487D97"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87D97">
              <w:rPr>
                <w:rFonts w:ascii="Times New Roman" w:hAnsi="Times New Roman" w:cs="Times New Roman"/>
                <w:sz w:val="24"/>
                <w:szCs w:val="24"/>
              </w:rPr>
              <w:t>Дата и номер приказа об освобождении от должности</w:t>
            </w:r>
          </w:p>
        </w:tc>
      </w:tr>
      <w:tr w:rsidR="00FA592E" w:rsidRPr="00487D97">
        <w:tc>
          <w:tcPr>
            <w:tcW w:w="941" w:type="dxa"/>
            <w:tcBorders>
              <w:top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bookmarkStart w:id="32" w:name="_GoBack"/>
            <w:bookmarkEnd w:id="32"/>
          </w:p>
        </w:tc>
        <w:tc>
          <w:tcPr>
            <w:tcW w:w="2676"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1989"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135" w:type="dxa"/>
            <w:tcBorders>
              <w:top w:val="single" w:sz="4" w:space="0" w:color="auto"/>
              <w:left w:val="single" w:sz="4" w:space="0" w:color="auto"/>
              <w:bottom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r>
      <w:tr w:rsidR="00FA592E" w:rsidRPr="00487D97">
        <w:tc>
          <w:tcPr>
            <w:tcW w:w="941" w:type="dxa"/>
            <w:tcBorders>
              <w:top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676"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1989" w:type="dxa"/>
            <w:tcBorders>
              <w:top w:val="single" w:sz="4" w:space="0" w:color="auto"/>
              <w:left w:val="single" w:sz="4" w:space="0" w:color="auto"/>
              <w:bottom w:val="single" w:sz="4" w:space="0" w:color="auto"/>
              <w:right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135" w:type="dxa"/>
            <w:tcBorders>
              <w:top w:val="single" w:sz="4" w:space="0" w:color="auto"/>
              <w:left w:val="single" w:sz="4" w:space="0" w:color="auto"/>
              <w:bottom w:val="single" w:sz="4" w:space="0" w:color="auto"/>
            </w:tcBorders>
          </w:tcPr>
          <w:p w:rsidR="00FA592E" w:rsidRPr="00487D97" w:rsidRDefault="00FA592E" w:rsidP="00FA592E">
            <w:pPr>
              <w:autoSpaceDE w:val="0"/>
              <w:autoSpaceDN w:val="0"/>
              <w:adjustRightInd w:val="0"/>
              <w:spacing w:after="0" w:line="240" w:lineRule="auto"/>
              <w:jc w:val="both"/>
              <w:rPr>
                <w:rFonts w:ascii="Times New Roman" w:hAnsi="Times New Roman" w:cs="Times New Roman"/>
                <w:sz w:val="24"/>
                <w:szCs w:val="24"/>
              </w:rPr>
            </w:pPr>
          </w:p>
        </w:tc>
      </w:tr>
    </w:tbl>
    <w:p w:rsidR="00FA592E" w:rsidRPr="00DE2318" w:rsidRDefault="00FA592E" w:rsidP="00FA592E">
      <w:pPr>
        <w:autoSpaceDE w:val="0"/>
        <w:autoSpaceDN w:val="0"/>
        <w:adjustRightInd w:val="0"/>
        <w:spacing w:after="0" w:line="240" w:lineRule="auto"/>
        <w:ind w:firstLine="720"/>
        <w:jc w:val="both"/>
        <w:rPr>
          <w:rFonts w:ascii="Times New Roman" w:hAnsi="Times New Roman" w:cs="Times New Roman"/>
          <w:sz w:val="28"/>
          <w:szCs w:val="28"/>
        </w:rPr>
      </w:pPr>
    </w:p>
    <w:p w:rsidR="00FA592E" w:rsidRPr="00DE2318" w:rsidRDefault="00FA592E" w:rsidP="00FA592E">
      <w:pPr>
        <w:autoSpaceDE w:val="0"/>
        <w:autoSpaceDN w:val="0"/>
        <w:adjustRightInd w:val="0"/>
        <w:spacing w:after="0" w:line="240" w:lineRule="auto"/>
        <w:rPr>
          <w:rFonts w:ascii="Times New Roman" w:hAnsi="Times New Roman" w:cs="Times New Roman"/>
          <w:sz w:val="28"/>
          <w:szCs w:val="28"/>
        </w:rPr>
      </w:pPr>
      <w:r w:rsidRPr="00DE2318">
        <w:rPr>
          <w:rFonts w:ascii="Times New Roman" w:hAnsi="Times New Roman" w:cs="Times New Roman"/>
          <w:sz w:val="28"/>
          <w:szCs w:val="28"/>
        </w:rPr>
        <w:t>_____________________________</w:t>
      </w:r>
    </w:p>
    <w:p w:rsidR="00FA592E" w:rsidRPr="00DE2318" w:rsidRDefault="00FA592E" w:rsidP="00FA592E">
      <w:pPr>
        <w:autoSpaceDE w:val="0"/>
        <w:autoSpaceDN w:val="0"/>
        <w:adjustRightInd w:val="0"/>
        <w:spacing w:after="0" w:line="240" w:lineRule="auto"/>
        <w:ind w:firstLine="720"/>
        <w:jc w:val="both"/>
        <w:rPr>
          <w:rFonts w:ascii="Times New Roman" w:hAnsi="Times New Roman" w:cs="Times New Roman"/>
          <w:sz w:val="28"/>
          <w:szCs w:val="28"/>
        </w:rPr>
      </w:pPr>
    </w:p>
    <w:p w:rsidR="008017B4" w:rsidRPr="00DE2318" w:rsidRDefault="008017B4">
      <w:pPr>
        <w:rPr>
          <w:rFonts w:ascii="Times New Roman" w:hAnsi="Times New Roman" w:cs="Times New Roman"/>
          <w:sz w:val="28"/>
          <w:szCs w:val="28"/>
        </w:rPr>
      </w:pPr>
    </w:p>
    <w:sectPr w:rsidR="008017B4" w:rsidRPr="00DE2318" w:rsidSect="00003780">
      <w:headerReference w:type="default" r:id="rId19"/>
      <w:pgSz w:w="11900" w:h="16800"/>
      <w:pgMar w:top="851" w:right="800" w:bottom="1276" w:left="110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02C" w:rsidRDefault="00F9502C" w:rsidP="00CF28DC">
      <w:pPr>
        <w:spacing w:after="0" w:line="240" w:lineRule="auto"/>
      </w:pPr>
      <w:r>
        <w:separator/>
      </w:r>
    </w:p>
  </w:endnote>
  <w:endnote w:type="continuationSeparator" w:id="0">
    <w:p w:rsidR="00F9502C" w:rsidRDefault="00F9502C"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02C" w:rsidRDefault="00F9502C" w:rsidP="00CF28DC">
      <w:pPr>
        <w:spacing w:after="0" w:line="240" w:lineRule="auto"/>
      </w:pPr>
      <w:r>
        <w:separator/>
      </w:r>
    </w:p>
  </w:footnote>
  <w:footnote w:type="continuationSeparator" w:id="0">
    <w:p w:rsidR="00F9502C" w:rsidRDefault="00F9502C"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sdtContent>
      <w:p w:rsidR="004953A4" w:rsidRDefault="004953A4">
        <w:pPr>
          <w:pStyle w:val="a8"/>
          <w:jc w:val="center"/>
        </w:pPr>
        <w:r>
          <w:fldChar w:fldCharType="begin"/>
        </w:r>
        <w:r>
          <w:instrText>PAGE   \* MERGEFORMAT</w:instrText>
        </w:r>
        <w:r>
          <w:fldChar w:fldCharType="separate"/>
        </w:r>
        <w:r w:rsidR="00003780">
          <w:rPr>
            <w:noProof/>
          </w:rPr>
          <w:t>9</w:t>
        </w:r>
        <w:r>
          <w:fldChar w:fldCharType="end"/>
        </w:r>
      </w:p>
    </w:sdtContent>
  </w:sdt>
  <w:p w:rsidR="004953A4" w:rsidRDefault="004953A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B23F23"/>
    <w:multiLevelType w:val="multilevel"/>
    <w:tmpl w:val="D456747C"/>
    <w:lvl w:ilvl="0">
      <w:start w:val="6"/>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48757FBE"/>
    <w:multiLevelType w:val="hybridMultilevel"/>
    <w:tmpl w:val="E38035C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5">
    <w:nsid w:val="72E7548A"/>
    <w:multiLevelType w:val="multilevel"/>
    <w:tmpl w:val="5712C480"/>
    <w:lvl w:ilvl="0">
      <w:numFmt w:val="decimal"/>
      <w:lvlText w:val="%1."/>
      <w:lvlJc w:val="left"/>
      <w:pPr>
        <w:ind w:left="360" w:hanging="360"/>
      </w:pPr>
      <w:rPr>
        <w:rFonts w:hint="default"/>
      </w:rPr>
    </w:lvl>
    <w:lvl w:ilvl="1">
      <w:start w:val="1"/>
      <w:numFmt w:val="decimal"/>
      <w:lvlText w:val="%2)"/>
      <w:lvlJc w:val="left"/>
      <w:pPr>
        <w:ind w:left="2912" w:hanging="360"/>
      </w:pPr>
      <w:rPr>
        <w:rFonts w:ascii="Times New Roman" w:eastAsia="Times New Roman" w:hAnsi="Times New Roman" w:cs="Times New Roman"/>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3780"/>
    <w:rsid w:val="00026F7C"/>
    <w:rsid w:val="0003225B"/>
    <w:rsid w:val="0005148A"/>
    <w:rsid w:val="000A3030"/>
    <w:rsid w:val="000B6CC0"/>
    <w:rsid w:val="000D0068"/>
    <w:rsid w:val="000E1C89"/>
    <w:rsid w:val="00103486"/>
    <w:rsid w:val="00125332"/>
    <w:rsid w:val="00147C27"/>
    <w:rsid w:val="00181CB7"/>
    <w:rsid w:val="00196000"/>
    <w:rsid w:val="001A0A29"/>
    <w:rsid w:val="001B0D61"/>
    <w:rsid w:val="001C619F"/>
    <w:rsid w:val="001D0F79"/>
    <w:rsid w:val="00223D4F"/>
    <w:rsid w:val="00235378"/>
    <w:rsid w:val="002510C6"/>
    <w:rsid w:val="002647BB"/>
    <w:rsid w:val="002709D2"/>
    <w:rsid w:val="00277A53"/>
    <w:rsid w:val="00295DA6"/>
    <w:rsid w:val="002962DA"/>
    <w:rsid w:val="002A5074"/>
    <w:rsid w:val="002C0B9B"/>
    <w:rsid w:val="0031032F"/>
    <w:rsid w:val="00313D87"/>
    <w:rsid w:val="0031732A"/>
    <w:rsid w:val="00321558"/>
    <w:rsid w:val="003255BA"/>
    <w:rsid w:val="00334C6B"/>
    <w:rsid w:val="0035746B"/>
    <w:rsid w:val="003660C5"/>
    <w:rsid w:val="003863D8"/>
    <w:rsid w:val="003F2E48"/>
    <w:rsid w:val="00410019"/>
    <w:rsid w:val="00432475"/>
    <w:rsid w:val="00450A3F"/>
    <w:rsid w:val="004666F6"/>
    <w:rsid w:val="00471844"/>
    <w:rsid w:val="00474CD5"/>
    <w:rsid w:val="00485B38"/>
    <w:rsid w:val="00487D97"/>
    <w:rsid w:val="004953A4"/>
    <w:rsid w:val="004A509F"/>
    <w:rsid w:val="004F7019"/>
    <w:rsid w:val="005073BB"/>
    <w:rsid w:val="00554326"/>
    <w:rsid w:val="00563BC4"/>
    <w:rsid w:val="00595750"/>
    <w:rsid w:val="005D4BEB"/>
    <w:rsid w:val="005E6224"/>
    <w:rsid w:val="00625C8F"/>
    <w:rsid w:val="00632FBA"/>
    <w:rsid w:val="00643491"/>
    <w:rsid w:val="0064603E"/>
    <w:rsid w:val="00652C38"/>
    <w:rsid w:val="006925E9"/>
    <w:rsid w:val="006930C6"/>
    <w:rsid w:val="00712D70"/>
    <w:rsid w:val="00713B69"/>
    <w:rsid w:val="00727E7A"/>
    <w:rsid w:val="00732EFB"/>
    <w:rsid w:val="00773F62"/>
    <w:rsid w:val="007A2EE1"/>
    <w:rsid w:val="007B7BC5"/>
    <w:rsid w:val="007C7A43"/>
    <w:rsid w:val="007D7498"/>
    <w:rsid w:val="007E011F"/>
    <w:rsid w:val="008017B4"/>
    <w:rsid w:val="008156CC"/>
    <w:rsid w:val="0082288C"/>
    <w:rsid w:val="00847A6F"/>
    <w:rsid w:val="00847C65"/>
    <w:rsid w:val="00854F68"/>
    <w:rsid w:val="00857C53"/>
    <w:rsid w:val="008631B2"/>
    <w:rsid w:val="00885A4A"/>
    <w:rsid w:val="00896F69"/>
    <w:rsid w:val="008A012A"/>
    <w:rsid w:val="008C6DB2"/>
    <w:rsid w:val="008D06C0"/>
    <w:rsid w:val="008D10A3"/>
    <w:rsid w:val="008D58D5"/>
    <w:rsid w:val="00904A99"/>
    <w:rsid w:val="009211A9"/>
    <w:rsid w:val="00931412"/>
    <w:rsid w:val="009748AA"/>
    <w:rsid w:val="009A7DCC"/>
    <w:rsid w:val="009C3DC1"/>
    <w:rsid w:val="009D0B40"/>
    <w:rsid w:val="009D3E15"/>
    <w:rsid w:val="009E231D"/>
    <w:rsid w:val="009F170C"/>
    <w:rsid w:val="00A352C7"/>
    <w:rsid w:val="00A76151"/>
    <w:rsid w:val="00A82A6B"/>
    <w:rsid w:val="00AA6A6B"/>
    <w:rsid w:val="00AB76AE"/>
    <w:rsid w:val="00AF086E"/>
    <w:rsid w:val="00B11BD7"/>
    <w:rsid w:val="00B2529E"/>
    <w:rsid w:val="00B27E4D"/>
    <w:rsid w:val="00B504B8"/>
    <w:rsid w:val="00B83087"/>
    <w:rsid w:val="00B940D2"/>
    <w:rsid w:val="00B964B8"/>
    <w:rsid w:val="00BA6023"/>
    <w:rsid w:val="00BB733A"/>
    <w:rsid w:val="00C070A7"/>
    <w:rsid w:val="00C12651"/>
    <w:rsid w:val="00C132FD"/>
    <w:rsid w:val="00C75209"/>
    <w:rsid w:val="00C75593"/>
    <w:rsid w:val="00C76C81"/>
    <w:rsid w:val="00C863C8"/>
    <w:rsid w:val="00CB51E2"/>
    <w:rsid w:val="00CB64E0"/>
    <w:rsid w:val="00CD4CB2"/>
    <w:rsid w:val="00CF28DC"/>
    <w:rsid w:val="00D03480"/>
    <w:rsid w:val="00D14C1D"/>
    <w:rsid w:val="00D2759D"/>
    <w:rsid w:val="00D42CB9"/>
    <w:rsid w:val="00D45C9A"/>
    <w:rsid w:val="00D62491"/>
    <w:rsid w:val="00D7094C"/>
    <w:rsid w:val="00D71F34"/>
    <w:rsid w:val="00D763DD"/>
    <w:rsid w:val="00D85EA6"/>
    <w:rsid w:val="00D86E80"/>
    <w:rsid w:val="00DB23B0"/>
    <w:rsid w:val="00DB5CA2"/>
    <w:rsid w:val="00DE2318"/>
    <w:rsid w:val="00E01E3D"/>
    <w:rsid w:val="00E37120"/>
    <w:rsid w:val="00E540CE"/>
    <w:rsid w:val="00E570F6"/>
    <w:rsid w:val="00E74DD9"/>
    <w:rsid w:val="00EB30C6"/>
    <w:rsid w:val="00F03295"/>
    <w:rsid w:val="00F04439"/>
    <w:rsid w:val="00F50FE2"/>
    <w:rsid w:val="00F75E1A"/>
    <w:rsid w:val="00F83EBE"/>
    <w:rsid w:val="00F8761E"/>
    <w:rsid w:val="00F9502C"/>
    <w:rsid w:val="00F965F1"/>
    <w:rsid w:val="00FA592E"/>
    <w:rsid w:val="00FD3FDB"/>
    <w:rsid w:val="00FE0CD2"/>
    <w:rsid w:val="00FE1F32"/>
    <w:rsid w:val="00FF0E37"/>
    <w:rsid w:val="00FF105B"/>
    <w:rsid w:val="00FF4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_"/>
    <w:rsid w:val="00003780"/>
    <w:pPr>
      <w:spacing w:after="0" w:line="240" w:lineRule="auto"/>
    </w:pPr>
    <w:rPr>
      <w:rFonts w:ascii="Times" w:eastAsia="Times New Roman" w:hAnsi="Times" w:cs="Times New Roman"/>
      <w:noProof/>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_"/>
    <w:rsid w:val="00003780"/>
    <w:pPr>
      <w:spacing w:after="0" w:line="240" w:lineRule="auto"/>
    </w:pPr>
    <w:rPr>
      <w:rFonts w:ascii="Times" w:eastAsia="Times New Roman" w:hAnsi="Times" w:cs="Times New Roman"/>
      <w:noProof/>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37054.1000" TargetMode="External"/><Relationship Id="rId18" Type="http://schemas.openxmlformats.org/officeDocument/2006/relationships/hyperlink" Target="garantF1://12036354.1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garantF1://12036354.18" TargetMode="External"/><Relationship Id="rId17" Type="http://schemas.openxmlformats.org/officeDocument/2006/relationships/hyperlink" Target="garantF1://84842.0" TargetMode="External"/><Relationship Id="rId2" Type="http://schemas.openxmlformats.org/officeDocument/2006/relationships/numbering" Target="numbering.xml"/><Relationship Id="rId16" Type="http://schemas.openxmlformats.org/officeDocument/2006/relationships/hyperlink" Target="garantF1://84842.10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7" TargetMode="External"/><Relationship Id="rId5" Type="http://schemas.openxmlformats.org/officeDocument/2006/relationships/settings" Target="settings.xml"/><Relationship Id="rId15" Type="http://schemas.openxmlformats.org/officeDocument/2006/relationships/hyperlink" Target="garantF1://12025268.192" TargetMode="External"/><Relationship Id="rId10" Type="http://schemas.openxmlformats.org/officeDocument/2006/relationships/hyperlink" Target="garantF1://12036354.15"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2036354.14" TargetMode="External"/><Relationship Id="rId14" Type="http://schemas.openxmlformats.org/officeDocument/2006/relationships/hyperlink" Target="garantF1://1203705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D8AFD-AFBD-4F85-AF09-91126788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9</Pages>
  <Words>3498</Words>
  <Characters>19945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Ольга Александровна</dc:creator>
  <cp:keywords/>
  <dc:description/>
  <cp:lastModifiedBy>Галиахметова Эльвира Рифовна</cp:lastModifiedBy>
  <cp:revision>24</cp:revision>
  <cp:lastPrinted>2019-01-30T11:38:00Z</cp:lastPrinted>
  <dcterms:created xsi:type="dcterms:W3CDTF">2017-10-09T10:43:00Z</dcterms:created>
  <dcterms:modified xsi:type="dcterms:W3CDTF">2019-01-30T11:38:00Z</dcterms:modified>
</cp:coreProperties>
</file>